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CB" w:rsidRPr="00A3267F" w:rsidRDefault="006001CB" w:rsidP="006001CB">
      <w:pPr>
        <w:spacing w:line="500" w:lineRule="exact"/>
        <w:outlineLvl w:val="0"/>
        <w:rPr>
          <w:rFonts w:ascii="標楷體" w:eastAsia="標楷體" w:hAnsi="標楷體" w:cs="Times New Roman"/>
          <w:b/>
          <w:sz w:val="40"/>
          <w:szCs w:val="40"/>
        </w:rPr>
      </w:pPr>
      <w:r w:rsidRPr="00A3267F">
        <w:rPr>
          <w:rFonts w:ascii="標楷體" w:eastAsia="標楷體" w:hAnsi="標楷體" w:hint="eastAsia"/>
          <w:b/>
          <w:sz w:val="40"/>
          <w:szCs w:val="40"/>
        </w:rPr>
        <w:t>※</w:t>
      </w:r>
      <w:r w:rsidR="007013DD" w:rsidRPr="00A3267F">
        <w:rPr>
          <w:rFonts w:ascii="標楷體" w:eastAsia="標楷體" w:hAnsi="標楷體" w:hint="eastAsia"/>
          <w:b/>
          <w:sz w:val="40"/>
          <w:szCs w:val="40"/>
        </w:rPr>
        <w:t>需求說明</w:t>
      </w:r>
    </w:p>
    <w:p w:rsidR="006001CB" w:rsidRPr="00A3267F" w:rsidRDefault="006001CB" w:rsidP="00A83266">
      <w:pPr>
        <w:pStyle w:val="a3"/>
        <w:numPr>
          <w:ilvl w:val="0"/>
          <w:numId w:val="16"/>
        </w:numPr>
        <w:spacing w:line="400" w:lineRule="exact"/>
        <w:ind w:leftChars="0"/>
        <w:outlineLvl w:val="0"/>
        <w:rPr>
          <w:rFonts w:ascii="標楷體" w:eastAsia="標楷體" w:hAnsi="標楷體" w:cs="Times New Roman"/>
          <w:b/>
          <w:sz w:val="40"/>
          <w:szCs w:val="40"/>
        </w:rPr>
      </w:pPr>
      <w:r w:rsidRPr="00A3267F">
        <w:rPr>
          <w:rFonts w:ascii="標楷體" w:eastAsia="標楷體" w:hAnsi="標楷體" w:cs="Times New Roman" w:hint="eastAsia"/>
          <w:b/>
          <w:sz w:val="40"/>
          <w:szCs w:val="40"/>
        </w:rPr>
        <w:t>一般性事項：</w:t>
      </w:r>
    </w:p>
    <w:p w:rsidR="006001CB" w:rsidRPr="004F55F8" w:rsidRDefault="00D373D6" w:rsidP="00A83266">
      <w:pPr>
        <w:spacing w:line="400" w:lineRule="exact"/>
        <w:ind w:left="560" w:hangingChars="200" w:hanging="560"/>
        <w:outlineLvl w:val="0"/>
        <w:rPr>
          <w:rFonts w:ascii="標楷體" w:eastAsia="標楷體" w:hAnsi="標楷體" w:cs="Times New Roman"/>
          <w:b/>
          <w:sz w:val="28"/>
          <w:szCs w:val="28"/>
        </w:rPr>
      </w:pPr>
      <w:r w:rsidRPr="001C35B5">
        <w:rPr>
          <w:rFonts w:ascii="標楷體" w:eastAsia="標楷體" w:hAnsi="標楷體" w:cs="Times New Roman" w:hint="eastAsia"/>
          <w:sz w:val="28"/>
          <w:szCs w:val="28"/>
        </w:rPr>
        <w:t>(一)</w:t>
      </w:r>
      <w:r w:rsidR="006001CB" w:rsidRPr="004F55F8">
        <w:rPr>
          <w:rFonts w:ascii="標楷體" w:eastAsia="標楷體" w:hAnsi="標楷體" w:cs="Times New Roman" w:hint="eastAsia"/>
          <w:b/>
          <w:sz w:val="28"/>
          <w:szCs w:val="28"/>
        </w:rPr>
        <w:t>本中心位處</w:t>
      </w:r>
      <w:r w:rsidR="006001CB" w:rsidRPr="004F55F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航道下方</w:t>
      </w:r>
      <w:r w:rsidR="006001CB" w:rsidRPr="004F55F8">
        <w:rPr>
          <w:rFonts w:ascii="標楷體" w:eastAsia="標楷體" w:hAnsi="標楷體" w:cs="Times New Roman" w:hint="eastAsia"/>
          <w:b/>
          <w:sz w:val="28"/>
          <w:szCs w:val="28"/>
        </w:rPr>
        <w:t>，設置太陽能光電需注意光線折(反)射問題及航安規定，如建置過程或完成後，滋生航安疑慮需進行設備拆除</w:t>
      </w:r>
      <w:r w:rsidR="00AA2B70" w:rsidRPr="004F55F8">
        <w:rPr>
          <w:rFonts w:ascii="標楷體" w:eastAsia="標楷體" w:hAnsi="標楷體" w:cs="Times New Roman" w:hint="eastAsia"/>
          <w:b/>
          <w:sz w:val="28"/>
          <w:szCs w:val="28"/>
        </w:rPr>
        <w:t>或</w:t>
      </w:r>
      <w:r w:rsidR="006001CB" w:rsidRPr="004F55F8">
        <w:rPr>
          <w:rFonts w:ascii="標楷體" w:eastAsia="標楷體" w:hAnsi="標楷體" w:cs="Times New Roman" w:hint="eastAsia"/>
          <w:b/>
          <w:sz w:val="28"/>
          <w:szCs w:val="28"/>
        </w:rPr>
        <w:t>設置等，相關衍生費用由乙方負擔。</w:t>
      </w:r>
    </w:p>
    <w:p w:rsidR="006001CB" w:rsidRPr="001C35B5" w:rsidRDefault="00D373D6" w:rsidP="00A83266">
      <w:pPr>
        <w:spacing w:line="400" w:lineRule="exact"/>
        <w:ind w:left="561" w:hangingChars="200" w:hanging="561"/>
        <w:rPr>
          <w:rFonts w:ascii="標楷體" w:eastAsia="標楷體" w:hAnsi="標楷體" w:cs="Times New Roman"/>
          <w:b/>
          <w:sz w:val="28"/>
          <w:szCs w:val="28"/>
        </w:rPr>
      </w:pPr>
      <w:r w:rsidRPr="001C35B5">
        <w:rPr>
          <w:rFonts w:ascii="標楷體" w:eastAsia="標楷體" w:hAnsi="標楷體" w:cs="Times New Roman" w:hint="eastAsia"/>
          <w:b/>
          <w:sz w:val="28"/>
          <w:szCs w:val="28"/>
        </w:rPr>
        <w:t>(二)</w:t>
      </w:r>
      <w:r w:rsidR="006001CB" w:rsidRPr="001C35B5">
        <w:rPr>
          <w:rFonts w:ascii="標楷體" w:eastAsia="標楷體" w:hAnsi="標楷體" w:cs="Times New Roman" w:hint="eastAsia"/>
          <w:b/>
          <w:sz w:val="28"/>
          <w:szCs w:val="28"/>
        </w:rPr>
        <w:t>本案設置</w:t>
      </w:r>
      <w:r w:rsidR="006001CB" w:rsidRPr="001C35B5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太陽光電系統</w:t>
      </w:r>
      <w:r w:rsidR="006001CB" w:rsidRPr="001C35B5">
        <w:rPr>
          <w:rFonts w:ascii="標楷體" w:eastAsia="標楷體" w:hAnsi="標楷體" w:cs="Times New Roman" w:hint="eastAsia"/>
          <w:b/>
          <w:sz w:val="28"/>
          <w:szCs w:val="28"/>
        </w:rPr>
        <w:t>及</w:t>
      </w:r>
      <w:r w:rsidR="006001CB" w:rsidRPr="001C35B5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回饋需求</w:t>
      </w:r>
      <w:r w:rsidR="006001CB" w:rsidRPr="001C35B5">
        <w:rPr>
          <w:rFonts w:ascii="標楷體" w:eastAsia="標楷體" w:hAnsi="標楷體" w:cs="Times New Roman" w:hint="eastAsia"/>
          <w:b/>
          <w:sz w:val="28"/>
          <w:szCs w:val="28"/>
        </w:rPr>
        <w:t>項目，依建築</w:t>
      </w:r>
      <w:r w:rsidR="006B54F9" w:rsidRPr="001C35B5">
        <w:rPr>
          <w:rFonts w:ascii="標楷體" w:eastAsia="標楷體" w:hAnsi="標楷體" w:cs="Times New Roman" w:hint="eastAsia"/>
          <w:b/>
          <w:sz w:val="28"/>
          <w:szCs w:val="28"/>
        </w:rPr>
        <w:t>及</w:t>
      </w:r>
      <w:r w:rsidR="006001CB" w:rsidRPr="001C35B5">
        <w:rPr>
          <w:rFonts w:ascii="標楷體" w:eastAsia="標楷體" w:hAnsi="標楷體" w:cs="Times New Roman" w:hint="eastAsia"/>
          <w:b/>
          <w:sz w:val="28"/>
          <w:szCs w:val="28"/>
        </w:rPr>
        <w:t>消防</w:t>
      </w:r>
      <w:r w:rsidR="006B54F9" w:rsidRPr="001C35B5">
        <w:rPr>
          <w:rFonts w:ascii="標楷體" w:eastAsia="標楷體" w:hAnsi="標楷體" w:cs="Times New Roman" w:hint="eastAsia"/>
          <w:b/>
          <w:sz w:val="28"/>
          <w:szCs w:val="28"/>
        </w:rPr>
        <w:t>相關</w:t>
      </w:r>
      <w:r w:rsidR="006001CB" w:rsidRPr="001C35B5">
        <w:rPr>
          <w:rFonts w:ascii="標楷體" w:eastAsia="標楷體" w:hAnsi="標楷體" w:cs="Times New Roman" w:hint="eastAsia"/>
          <w:b/>
          <w:sz w:val="28"/>
          <w:szCs w:val="28"/>
        </w:rPr>
        <w:t>法規</w:t>
      </w:r>
      <w:r w:rsidR="006B54F9" w:rsidRPr="001C35B5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6001CB" w:rsidRPr="001C35B5">
        <w:rPr>
          <w:rFonts w:ascii="標楷體" w:eastAsia="標楷體" w:hAnsi="標楷體" w:cs="Times New Roman" w:hint="eastAsia"/>
          <w:b/>
          <w:sz w:val="28"/>
          <w:szCs w:val="28"/>
        </w:rPr>
        <w:t>如需請領</w:t>
      </w:r>
      <w:r w:rsidR="006B54F9" w:rsidRPr="001C35B5">
        <w:rPr>
          <w:rFonts w:ascii="標楷體" w:eastAsia="標楷體" w:hAnsi="標楷體" w:cs="Times New Roman" w:hint="eastAsia"/>
          <w:b/>
          <w:sz w:val="28"/>
          <w:szCs w:val="28"/>
        </w:rPr>
        <w:t>(變更)</w:t>
      </w:r>
      <w:r w:rsidR="006001CB" w:rsidRPr="001C35B5">
        <w:rPr>
          <w:rFonts w:ascii="標楷體" w:eastAsia="標楷體" w:hAnsi="標楷體" w:cs="Times New Roman" w:hint="eastAsia"/>
          <w:b/>
          <w:sz w:val="28"/>
          <w:szCs w:val="28"/>
        </w:rPr>
        <w:t>執照及申報程序，其申辦(報)程序及</w:t>
      </w:r>
      <w:proofErr w:type="gramStart"/>
      <w:r w:rsidR="006001CB" w:rsidRPr="001C35B5">
        <w:rPr>
          <w:rFonts w:ascii="標楷體" w:eastAsia="標楷體" w:hAnsi="標楷體" w:cs="Times New Roman" w:hint="eastAsia"/>
          <w:b/>
          <w:sz w:val="28"/>
          <w:szCs w:val="28"/>
        </w:rPr>
        <w:t>費用均由乙</w:t>
      </w:r>
      <w:proofErr w:type="gramEnd"/>
      <w:r w:rsidR="006001CB" w:rsidRPr="001C35B5">
        <w:rPr>
          <w:rFonts w:ascii="標楷體" w:eastAsia="標楷體" w:hAnsi="標楷體" w:cs="Times New Roman" w:hint="eastAsia"/>
          <w:b/>
          <w:sz w:val="28"/>
          <w:szCs w:val="28"/>
        </w:rPr>
        <w:t>方負責。</w:t>
      </w:r>
    </w:p>
    <w:p w:rsidR="006001CB" w:rsidRPr="001C35B5" w:rsidRDefault="00D373D6" w:rsidP="00A83266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1C35B5"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6001CB" w:rsidRPr="000430CE">
        <w:rPr>
          <w:rFonts w:ascii="標楷體" w:eastAsia="標楷體" w:hAnsi="標楷體" w:cs="Times New Roman" w:hint="eastAsia"/>
          <w:b/>
          <w:sz w:val="28"/>
          <w:szCs w:val="28"/>
        </w:rPr>
        <w:t>依據行政院「各機關對危險國家資通安全產品使用原則」規定，本案各項資通訊產品(含軟體、硬體及服務)</w:t>
      </w:r>
      <w:r w:rsidR="006001CB" w:rsidRPr="000430CE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不得使用中國大陸製造或屬中國大陸廠牌產品</w:t>
      </w:r>
      <w:r w:rsidR="006001CB" w:rsidRPr="000430C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6001CB" w:rsidRPr="001C35B5">
        <w:rPr>
          <w:rFonts w:ascii="標楷體" w:eastAsia="標楷體" w:hAnsi="標楷體" w:cs="Times New Roman" w:hint="eastAsia"/>
          <w:sz w:val="28"/>
          <w:szCs w:val="28"/>
        </w:rPr>
        <w:t>且執行本案之團體成員不得</w:t>
      </w:r>
      <w:proofErr w:type="gramStart"/>
      <w:r w:rsidR="006001CB" w:rsidRPr="001C35B5">
        <w:rPr>
          <w:rFonts w:ascii="標楷體" w:eastAsia="標楷體" w:hAnsi="標楷體" w:cs="Times New Roman" w:hint="eastAsia"/>
          <w:sz w:val="28"/>
          <w:szCs w:val="28"/>
        </w:rPr>
        <w:t>為陸籍人士</w:t>
      </w:r>
      <w:proofErr w:type="gramEnd"/>
      <w:r w:rsidR="006001CB" w:rsidRPr="001C35B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001CB" w:rsidRPr="001C35B5" w:rsidRDefault="00D373D6" w:rsidP="00A83266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1C35B5">
        <w:rPr>
          <w:rFonts w:ascii="標楷體" w:eastAsia="標楷體" w:hAnsi="標楷體" w:cs="Times New Roman" w:hint="eastAsia"/>
          <w:sz w:val="28"/>
          <w:szCs w:val="28"/>
        </w:rPr>
        <w:t>(四)</w:t>
      </w:r>
      <w:r w:rsidR="006001CB" w:rsidRPr="001C35B5">
        <w:rPr>
          <w:rFonts w:ascii="標楷體" w:eastAsia="標楷體" w:hAnsi="標楷體" w:cs="Times New Roman" w:hint="eastAsia"/>
          <w:sz w:val="28"/>
          <w:szCs w:val="28"/>
        </w:rPr>
        <w:t>凡參與投標者，均視為已對本附件之</w:t>
      </w:r>
      <w:r w:rsidR="006001CB" w:rsidRPr="001C35B5">
        <w:rPr>
          <w:rFonts w:ascii="標楷體" w:eastAsia="標楷體" w:hAnsi="標楷體" w:cs="Times New Roman" w:hint="eastAsia"/>
          <w:b/>
          <w:sz w:val="28"/>
          <w:szCs w:val="28"/>
        </w:rPr>
        <w:t>設置</w:t>
      </w:r>
      <w:r w:rsidR="006001CB" w:rsidRPr="001C35B5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太陽光電系統</w:t>
      </w:r>
      <w:r w:rsidR="006001CB" w:rsidRPr="001C35B5">
        <w:rPr>
          <w:rFonts w:ascii="標楷體" w:eastAsia="標楷體" w:hAnsi="標楷體" w:cs="Times New Roman" w:hint="eastAsia"/>
          <w:b/>
          <w:sz w:val="28"/>
          <w:szCs w:val="28"/>
        </w:rPr>
        <w:t>及</w:t>
      </w:r>
      <w:r w:rsidR="006001CB" w:rsidRPr="001C35B5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回饋需求</w:t>
      </w:r>
      <w:r w:rsidR="006001CB" w:rsidRPr="001C35B5">
        <w:rPr>
          <w:rFonts w:ascii="標楷體" w:eastAsia="標楷體" w:hAnsi="標楷體" w:cs="Times New Roman" w:hint="eastAsia"/>
          <w:b/>
          <w:sz w:val="28"/>
          <w:szCs w:val="28"/>
        </w:rPr>
        <w:t>項目</w:t>
      </w:r>
      <w:r w:rsidR="006001CB" w:rsidRPr="001C35B5">
        <w:rPr>
          <w:rFonts w:ascii="標楷體" w:eastAsia="標楷體" w:hAnsi="標楷體" w:cs="Times New Roman" w:hint="eastAsia"/>
          <w:sz w:val="28"/>
          <w:szCs w:val="28"/>
        </w:rPr>
        <w:t>內容確實瞭解，並同意遵守，投標、開標或得標後不得以任何理由提出抗辯。</w:t>
      </w:r>
    </w:p>
    <w:p w:rsidR="008C6AED" w:rsidRPr="001C35B5" w:rsidRDefault="008C6AED" w:rsidP="00A83266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1C35B5">
        <w:rPr>
          <w:rFonts w:ascii="標楷體" w:eastAsia="標楷體" w:hAnsi="標楷體" w:cs="Times New Roman" w:hint="eastAsia"/>
          <w:sz w:val="28"/>
          <w:szCs w:val="28"/>
        </w:rPr>
        <w:t>(五)</w:t>
      </w:r>
      <w:r w:rsidR="00DA2A15" w:rsidRPr="001C35B5">
        <w:rPr>
          <w:rFonts w:hint="eastAsia"/>
        </w:rPr>
        <w:t xml:space="preserve"> </w:t>
      </w:r>
      <w:r w:rsidR="00DA2A15" w:rsidRPr="001C35B5">
        <w:rPr>
          <w:rFonts w:ascii="標楷體" w:eastAsia="標楷體" w:hAnsi="標楷體" w:cs="Times New Roman" w:hint="eastAsia"/>
          <w:sz w:val="28"/>
          <w:szCs w:val="28"/>
        </w:rPr>
        <w:t>於評選時須說明項目：</w:t>
      </w:r>
    </w:p>
    <w:p w:rsidR="008B64B7" w:rsidRDefault="008B64B7" w:rsidP="00A83266">
      <w:pPr>
        <w:pStyle w:val="a3"/>
        <w:numPr>
          <w:ilvl w:val="0"/>
          <w:numId w:val="18"/>
        </w:numPr>
        <w:spacing w:line="400" w:lineRule="exact"/>
        <w:ind w:leftChars="0" w:left="709" w:hanging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本案太陽能光電設置，如發生</w:t>
      </w:r>
      <w:r w:rsidRPr="001C35B5">
        <w:rPr>
          <w:rFonts w:ascii="標楷體" w:eastAsia="標楷體" w:hAnsi="標楷體" w:cs="Times New Roman" w:hint="eastAsia"/>
          <w:sz w:val="28"/>
          <w:szCs w:val="28"/>
        </w:rPr>
        <w:t>光線折(反)射問題</w:t>
      </w:r>
      <w:r>
        <w:rPr>
          <w:rFonts w:ascii="標楷體" w:eastAsia="標楷體" w:hAnsi="標楷體" w:cs="Times New Roman" w:hint="eastAsia"/>
          <w:sz w:val="28"/>
          <w:szCs w:val="28"/>
        </w:rPr>
        <w:t>時</w:t>
      </w:r>
      <w:r w:rsidR="00CA2DD3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如何處置及</w:t>
      </w:r>
      <w:r w:rsidR="00CA2DD3">
        <w:rPr>
          <w:rFonts w:ascii="標楷體" w:eastAsia="標楷體" w:hAnsi="標楷體" w:cs="Times New Roman" w:hint="eastAsia"/>
          <w:sz w:val="28"/>
          <w:szCs w:val="28"/>
        </w:rPr>
        <w:t>降低發生機率</w:t>
      </w:r>
      <w:r w:rsidR="0055736B">
        <w:rPr>
          <w:rFonts w:ascii="標楷體" w:eastAsia="標楷體" w:hAnsi="標楷體" w:cs="Times New Roman" w:hint="eastAsia"/>
          <w:sz w:val="28"/>
          <w:szCs w:val="28"/>
        </w:rPr>
        <w:t>，如風雨球場及停車場處之太陽能設置，是否會折(反)射光至辦公處所或宿舍等</w:t>
      </w:r>
      <w:r w:rsidR="00CA2DD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158DF" w:rsidRPr="001C35B5" w:rsidRDefault="00DA2A15" w:rsidP="00A83266">
      <w:pPr>
        <w:pStyle w:val="a3"/>
        <w:numPr>
          <w:ilvl w:val="0"/>
          <w:numId w:val="18"/>
        </w:numPr>
        <w:spacing w:line="400" w:lineRule="exact"/>
        <w:ind w:leftChars="0" w:left="709" w:hanging="283"/>
        <w:rPr>
          <w:rFonts w:ascii="標楷體" w:eastAsia="標楷體" w:hAnsi="標楷體" w:cs="Times New Roman"/>
          <w:sz w:val="28"/>
          <w:szCs w:val="28"/>
        </w:rPr>
      </w:pPr>
      <w:r w:rsidRPr="001C35B5">
        <w:rPr>
          <w:rFonts w:ascii="標楷體" w:eastAsia="標楷體" w:hAnsi="標楷體" w:cs="Times New Roman" w:hint="eastAsia"/>
          <w:sz w:val="28"/>
          <w:szCs w:val="28"/>
        </w:rPr>
        <w:t>屋頂型太陽能光電</w:t>
      </w:r>
      <w:r w:rsidR="00774A62">
        <w:rPr>
          <w:rFonts w:ascii="標楷體" w:eastAsia="標楷體" w:hAnsi="標楷體" w:cs="Times New Roman" w:hint="eastAsia"/>
          <w:sz w:val="28"/>
          <w:szCs w:val="28"/>
        </w:rPr>
        <w:t>屋頂延伸範圍及</w:t>
      </w:r>
      <w:r w:rsidRPr="001C35B5">
        <w:rPr>
          <w:rFonts w:ascii="標楷體" w:eastAsia="標楷體" w:hAnsi="標楷體" w:cs="Times New Roman" w:hint="eastAsia"/>
          <w:sz w:val="28"/>
          <w:szCs w:val="28"/>
        </w:rPr>
        <w:t>防水工程施工方式</w:t>
      </w:r>
      <w:r w:rsidR="00BC40C0" w:rsidRPr="001C35B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C40C0" w:rsidRDefault="00DA2A15" w:rsidP="00A83266">
      <w:pPr>
        <w:pStyle w:val="a3"/>
        <w:numPr>
          <w:ilvl w:val="0"/>
          <w:numId w:val="18"/>
        </w:numPr>
        <w:spacing w:line="400" w:lineRule="exact"/>
        <w:ind w:leftChars="0" w:left="709" w:hanging="283"/>
        <w:rPr>
          <w:rFonts w:ascii="標楷體" w:eastAsia="標楷體" w:hAnsi="標楷體" w:cs="Times New Roman"/>
          <w:sz w:val="28"/>
          <w:szCs w:val="28"/>
        </w:rPr>
      </w:pPr>
      <w:r w:rsidRPr="001C35B5">
        <w:rPr>
          <w:rFonts w:ascii="標楷體" w:eastAsia="標楷體" w:hAnsi="標楷體" w:cs="Times New Roman" w:hint="eastAsia"/>
          <w:sz w:val="28"/>
          <w:szCs w:val="28"/>
        </w:rPr>
        <w:t>地面型太陽光電發電設備基座</w:t>
      </w:r>
      <w:r w:rsidRPr="001C35B5">
        <w:rPr>
          <w:rFonts w:ascii="標楷體" w:eastAsia="標楷體" w:hAnsi="標楷體" w:cs="Times New Roman"/>
          <w:sz w:val="28"/>
          <w:szCs w:val="28"/>
        </w:rPr>
        <w:t>(</w:t>
      </w:r>
      <w:r w:rsidRPr="001C35B5">
        <w:rPr>
          <w:rFonts w:ascii="標楷體" w:eastAsia="標楷體" w:hAnsi="標楷體" w:cs="Times New Roman" w:hint="eastAsia"/>
          <w:sz w:val="28"/>
          <w:szCs w:val="28"/>
        </w:rPr>
        <w:t>或基樁</w:t>
      </w:r>
      <w:r w:rsidRPr="001C35B5">
        <w:rPr>
          <w:rFonts w:ascii="標楷體" w:eastAsia="標楷體" w:hAnsi="標楷體" w:cs="Times New Roman"/>
          <w:sz w:val="28"/>
          <w:szCs w:val="28"/>
        </w:rPr>
        <w:t>)</w:t>
      </w:r>
      <w:r w:rsidR="00377942" w:rsidRPr="00A3267F">
        <w:rPr>
          <w:rFonts w:ascii="標楷體" w:eastAsia="標楷體" w:hAnsi="標楷體" w:cs="Times New Roman"/>
          <w:b/>
          <w:color w:val="00B0F0"/>
          <w:sz w:val="28"/>
          <w:szCs w:val="28"/>
          <w:u w:val="single"/>
        </w:rPr>
        <w:t>及</w:t>
      </w:r>
      <w:r w:rsidR="00F366F8" w:rsidRPr="00A3267F">
        <w:rPr>
          <w:rFonts w:ascii="標楷體" w:eastAsia="標楷體" w:hAnsi="標楷體" w:cs="Times New Roman"/>
          <w:b/>
          <w:color w:val="00B0F0"/>
          <w:sz w:val="28"/>
          <w:szCs w:val="28"/>
          <w:u w:val="single"/>
        </w:rPr>
        <w:t>屋頂</w:t>
      </w:r>
      <w:r w:rsidRPr="001C35B5">
        <w:rPr>
          <w:rFonts w:ascii="標楷體" w:eastAsia="標楷體" w:hAnsi="標楷體" w:cs="Times New Roman" w:hint="eastAsia"/>
          <w:sz w:val="28"/>
          <w:szCs w:val="28"/>
        </w:rPr>
        <w:t>施工方式</w:t>
      </w:r>
      <w:r w:rsidR="00953AFE" w:rsidRPr="001C35B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C7A21" w:rsidRPr="001C35B5" w:rsidRDefault="00DC7A21" w:rsidP="00A83266">
      <w:pPr>
        <w:pStyle w:val="a3"/>
        <w:numPr>
          <w:ilvl w:val="0"/>
          <w:numId w:val="18"/>
        </w:numPr>
        <w:spacing w:line="400" w:lineRule="exact"/>
        <w:ind w:leftChars="0" w:left="709" w:hanging="283"/>
        <w:rPr>
          <w:rFonts w:ascii="標楷體" w:eastAsia="標楷體" w:hAnsi="標楷體" w:cs="Times New Roman"/>
          <w:sz w:val="28"/>
          <w:szCs w:val="28"/>
        </w:rPr>
      </w:pPr>
      <w:r w:rsidRPr="001C35B5">
        <w:rPr>
          <w:rFonts w:ascii="標楷體" w:eastAsia="標楷體" w:hAnsi="標楷體" w:cs="Times New Roman" w:hint="eastAsia"/>
          <w:sz w:val="28"/>
          <w:szCs w:val="28"/>
        </w:rPr>
        <w:t>汙水處理優化方式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D127A" w:rsidRDefault="00EE3728" w:rsidP="00A83266">
      <w:pPr>
        <w:pStyle w:val="a3"/>
        <w:numPr>
          <w:ilvl w:val="0"/>
          <w:numId w:val="18"/>
        </w:numPr>
        <w:spacing w:line="400" w:lineRule="exact"/>
        <w:ind w:leftChars="0" w:left="709" w:hanging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其他</w:t>
      </w:r>
      <w:r w:rsidR="009C1C15">
        <w:rPr>
          <w:rFonts w:ascii="標楷體" w:eastAsia="標楷體" w:hAnsi="標楷體" w:cs="Times New Roman" w:hint="eastAsia"/>
          <w:sz w:val="28"/>
          <w:szCs w:val="28"/>
        </w:rPr>
        <w:t>投標廠</w:t>
      </w:r>
      <w:r w:rsidR="009C1C15" w:rsidRPr="001C35B5">
        <w:rPr>
          <w:rFonts w:ascii="標楷體" w:eastAsia="標楷體" w:hAnsi="標楷體" w:cs="Times New Roman" w:hint="eastAsia"/>
          <w:sz w:val="28"/>
          <w:szCs w:val="28"/>
        </w:rPr>
        <w:t>商</w:t>
      </w:r>
      <w:r w:rsidR="00B14D7F" w:rsidRPr="002C479C">
        <w:rPr>
          <w:rFonts w:ascii="標楷體" w:eastAsia="標楷體" w:hAnsi="標楷體" w:cs="Gungsuh"/>
          <w:sz w:val="28"/>
          <w:szCs w:val="28"/>
        </w:rPr>
        <w:t>承諾可回饋</w:t>
      </w:r>
      <w:r w:rsidR="00B14D7F" w:rsidRPr="002C479C">
        <w:rPr>
          <w:rFonts w:ascii="標楷體" w:eastAsia="標楷體" w:hAnsi="標楷體" w:hint="eastAsia"/>
          <w:sz w:val="28"/>
        </w:rPr>
        <w:t>本中心增加設備或修繕項目之計畫</w:t>
      </w:r>
      <w:r w:rsidR="006A6912">
        <w:rPr>
          <w:rFonts w:ascii="標楷體" w:eastAsia="標楷體" w:hAnsi="標楷體" w:hint="eastAsia"/>
          <w:sz w:val="28"/>
        </w:rPr>
        <w:t>與</w:t>
      </w:r>
      <w:r w:rsidR="00B14D7F" w:rsidRPr="002C479C">
        <w:rPr>
          <w:rFonts w:ascii="標楷體" w:eastAsia="標楷體" w:hAnsi="標楷體" w:hint="eastAsia"/>
          <w:sz w:val="28"/>
        </w:rPr>
        <w:t>方式</w:t>
      </w:r>
      <w:r w:rsidR="00A66B1D" w:rsidRPr="002C479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22A27" w:rsidRDefault="00A66B1D" w:rsidP="00A832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1C35B5">
        <w:rPr>
          <w:rFonts w:ascii="標楷體" w:eastAsia="標楷體" w:hAnsi="標楷體" w:cs="Times New Roman" w:hint="eastAsia"/>
          <w:sz w:val="28"/>
          <w:szCs w:val="28"/>
        </w:rPr>
        <w:t>(六)</w:t>
      </w:r>
      <w:r w:rsidR="00571DDA" w:rsidRPr="001C35B5">
        <w:rPr>
          <w:rFonts w:hint="eastAsia"/>
          <w:kern w:val="0"/>
        </w:rPr>
        <w:t xml:space="preserve"> </w:t>
      </w:r>
      <w:r w:rsidR="00FD6404" w:rsidRPr="00FD6404">
        <w:rPr>
          <w:rFonts w:ascii="標楷體" w:eastAsia="標楷體" w:hAnsi="標楷體" w:cs="Times New Roman" w:hint="eastAsia"/>
          <w:sz w:val="28"/>
          <w:szCs w:val="28"/>
        </w:rPr>
        <w:t>有關本中心屋頂太陽能光電施作</w:t>
      </w:r>
      <w:r w:rsidR="00FD6404">
        <w:rPr>
          <w:rFonts w:ascii="標楷體" w:eastAsia="標楷體" w:hAnsi="標楷體" w:cs="Times New Roman" w:hint="eastAsia"/>
          <w:sz w:val="28"/>
          <w:szCs w:val="28"/>
        </w:rPr>
        <w:t>時</w:t>
      </w:r>
      <w:r w:rsidR="00FD6404" w:rsidRPr="00FD6404">
        <w:rPr>
          <w:rFonts w:ascii="標楷體" w:eastAsia="標楷體" w:hAnsi="標楷體" w:cs="Times New Roman" w:hint="eastAsia"/>
          <w:sz w:val="28"/>
          <w:szCs w:val="28"/>
        </w:rPr>
        <w:t>，請事先</w:t>
      </w:r>
      <w:r w:rsidR="00FD6404">
        <w:rPr>
          <w:rFonts w:ascii="標楷體" w:eastAsia="標楷體" w:hAnsi="標楷體" w:cs="Times New Roman" w:hint="eastAsia"/>
          <w:sz w:val="28"/>
          <w:szCs w:val="28"/>
        </w:rPr>
        <w:t>與</w:t>
      </w:r>
      <w:r w:rsidR="00622A27">
        <w:rPr>
          <w:rFonts w:ascii="標楷體" w:eastAsia="標楷體" w:hAnsi="標楷體" w:cs="Times New Roman" w:hint="eastAsia"/>
          <w:sz w:val="28"/>
          <w:szCs w:val="28"/>
        </w:rPr>
        <w:t>本中心</w:t>
      </w:r>
      <w:r w:rsidR="00FD6404" w:rsidRPr="00FD6404">
        <w:rPr>
          <w:rFonts w:ascii="標楷體" w:eastAsia="標楷體" w:hAnsi="標楷體" w:cs="Times New Roman" w:hint="eastAsia"/>
          <w:sz w:val="28"/>
          <w:szCs w:val="28"/>
        </w:rPr>
        <w:t>工程承商共同現</w:t>
      </w:r>
      <w:proofErr w:type="gramStart"/>
      <w:r w:rsidR="00FD6404" w:rsidRPr="00FD6404">
        <w:rPr>
          <w:rFonts w:ascii="標楷體" w:eastAsia="標楷體" w:hAnsi="標楷體" w:cs="Times New Roman" w:hint="eastAsia"/>
          <w:sz w:val="28"/>
          <w:szCs w:val="28"/>
        </w:rPr>
        <w:t>勘</w:t>
      </w:r>
      <w:proofErr w:type="gramEnd"/>
      <w:r w:rsidR="00FD6404" w:rsidRPr="00FD6404">
        <w:rPr>
          <w:rFonts w:ascii="標楷體" w:eastAsia="標楷體" w:hAnsi="標楷體" w:cs="Times New Roman" w:hint="eastAsia"/>
          <w:sz w:val="28"/>
          <w:szCs w:val="28"/>
        </w:rPr>
        <w:t>確</w:t>
      </w:r>
      <w:r w:rsidR="00622A27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FD6404" w:rsidRPr="00622A27" w:rsidRDefault="00622A27" w:rsidP="00A832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FD6404" w:rsidRPr="00FD6404">
        <w:rPr>
          <w:rFonts w:ascii="標楷體" w:eastAsia="標楷體" w:hAnsi="標楷體" w:cs="Times New Roman" w:hint="eastAsia"/>
          <w:sz w:val="28"/>
          <w:szCs w:val="28"/>
        </w:rPr>
        <w:t>認</w:t>
      </w:r>
      <w:proofErr w:type="gramStart"/>
      <w:r w:rsidR="00FD6404" w:rsidRPr="00FD6404">
        <w:rPr>
          <w:rFonts w:ascii="標楷體" w:eastAsia="標楷體" w:hAnsi="標楷體" w:cs="Times New Roman" w:hint="eastAsia"/>
          <w:sz w:val="28"/>
          <w:szCs w:val="28"/>
        </w:rPr>
        <w:t>俾釐</w:t>
      </w:r>
      <w:proofErr w:type="gramEnd"/>
      <w:r w:rsidR="00FD6404" w:rsidRPr="00FD6404">
        <w:rPr>
          <w:rFonts w:ascii="標楷體" w:eastAsia="標楷體" w:hAnsi="標楷體" w:cs="Times New Roman" w:hint="eastAsia"/>
          <w:sz w:val="28"/>
          <w:szCs w:val="28"/>
        </w:rPr>
        <w:t>清保固責任歸屬</w:t>
      </w:r>
    </w:p>
    <w:p w:rsidR="00A66B1D" w:rsidRPr="001C35B5" w:rsidRDefault="00FD6404" w:rsidP="00A8326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(七) </w:t>
      </w:r>
      <w:r w:rsidR="00571DDA" w:rsidRPr="001C35B5">
        <w:rPr>
          <w:rFonts w:ascii="標楷體" w:eastAsia="標楷體" w:hAnsi="標楷體" w:cs="Times New Roman" w:hint="eastAsia"/>
          <w:sz w:val="28"/>
          <w:szCs w:val="28"/>
        </w:rPr>
        <w:t>所有</w:t>
      </w:r>
      <w:r w:rsidR="00320C6A" w:rsidRPr="001C35B5">
        <w:rPr>
          <w:rFonts w:ascii="標楷體" w:eastAsia="標楷體" w:hAnsi="標楷體" w:cs="Times New Roman" w:hint="eastAsia"/>
          <w:sz w:val="28"/>
          <w:szCs w:val="28"/>
        </w:rPr>
        <w:t>設置</w:t>
      </w:r>
      <w:r w:rsidR="00571DDA" w:rsidRPr="001C35B5">
        <w:rPr>
          <w:rFonts w:ascii="標楷體" w:eastAsia="標楷體" w:hAnsi="標楷體" w:cs="Times New Roman" w:hint="eastAsia"/>
          <w:sz w:val="28"/>
          <w:szCs w:val="28"/>
        </w:rPr>
        <w:t>需求</w:t>
      </w:r>
      <w:r w:rsidR="00320C6A" w:rsidRPr="001C35B5">
        <w:rPr>
          <w:rFonts w:ascii="標楷體" w:eastAsia="標楷體" w:hAnsi="標楷體" w:cs="Times New Roman" w:hint="eastAsia"/>
          <w:sz w:val="28"/>
          <w:szCs w:val="28"/>
        </w:rPr>
        <w:t>及回饋及加值服務計畫，皆</w:t>
      </w:r>
      <w:r w:rsidR="00571DDA" w:rsidRPr="001C35B5">
        <w:rPr>
          <w:rFonts w:ascii="標楷體" w:eastAsia="標楷體" w:hAnsi="標楷體" w:cs="Times New Roman" w:hint="eastAsia"/>
          <w:sz w:val="28"/>
          <w:szCs w:val="28"/>
        </w:rPr>
        <w:t>需寫入設置使用計畫書</w:t>
      </w:r>
      <w:r w:rsidR="00A66B1D" w:rsidRPr="001C35B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001CB" w:rsidRDefault="00D07B00" w:rsidP="00A83266">
      <w:pPr>
        <w:pStyle w:val="ab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1C35B5">
        <w:rPr>
          <w:rFonts w:ascii="標楷體" w:eastAsia="標楷體" w:hAnsi="標楷體" w:cs="Times New Roman" w:hint="eastAsia"/>
          <w:sz w:val="28"/>
          <w:szCs w:val="28"/>
        </w:rPr>
        <w:t>(</w:t>
      </w:r>
      <w:r w:rsidR="00FD6404">
        <w:rPr>
          <w:rFonts w:ascii="標楷體" w:eastAsia="標楷體" w:hAnsi="標楷體" w:cs="Times New Roman" w:hint="eastAsia"/>
          <w:sz w:val="28"/>
          <w:szCs w:val="28"/>
        </w:rPr>
        <w:t>八</w:t>
      </w:r>
      <w:r w:rsidRPr="001C35B5">
        <w:rPr>
          <w:rFonts w:ascii="標楷體" w:eastAsia="標楷體" w:hAnsi="標楷體" w:cs="Times New Roman" w:hint="eastAsia"/>
          <w:sz w:val="28"/>
          <w:szCs w:val="28"/>
        </w:rPr>
        <w:t>)</w:t>
      </w:r>
      <w:r w:rsidR="00571DDA" w:rsidRPr="001C35B5">
        <w:rPr>
          <w:rFonts w:hint="eastAsia"/>
        </w:rPr>
        <w:t xml:space="preserve"> </w:t>
      </w:r>
      <w:r w:rsidR="00571DDA" w:rsidRPr="001C35B5">
        <w:rPr>
          <w:rFonts w:ascii="標楷體" w:eastAsia="標楷體" w:hAnsi="標楷體" w:cs="Times New Roman" w:hint="eastAsia"/>
          <w:sz w:val="28"/>
          <w:szCs w:val="28"/>
        </w:rPr>
        <w:t>回饋及加值服務項目，承商需配合本中心無條件提供捐贈同意書。</w:t>
      </w:r>
    </w:p>
    <w:p w:rsidR="008C7F1A" w:rsidRPr="008431FA" w:rsidRDefault="008C7F1A" w:rsidP="00A83266">
      <w:pPr>
        <w:pStyle w:val="ab"/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(九</w:t>
      </w:r>
      <w:r w:rsidRPr="008431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 所有施工如有改變原狀之情形時，須明訂相關切割、開挖及復原(</w:t>
      </w:r>
      <w:proofErr w:type="gramStart"/>
      <w:r w:rsidRPr="008431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含假修復</w:t>
      </w:r>
      <w:proofErr w:type="gramEnd"/>
      <w:r w:rsidRPr="008431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:rsidR="009D48D1" w:rsidRDefault="008C7F1A" w:rsidP="00A83266">
      <w:pPr>
        <w:pStyle w:val="ab"/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431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方式</w:t>
      </w:r>
      <w:r w:rsidR="00097BDF" w:rsidRPr="008431FA">
        <w:rPr>
          <w:rFonts w:ascii="標楷體" w:eastAsia="標楷體" w:hAnsi="標楷體" w:hint="eastAsia"/>
          <w:color w:val="000000" w:themeColor="text1"/>
          <w:sz w:val="28"/>
          <w:szCs w:val="28"/>
        </w:rPr>
        <w:t>，並寫入</w:t>
      </w:r>
      <w:r w:rsidR="00097BDF" w:rsidRPr="008431FA">
        <w:rPr>
          <w:rFonts w:ascii="標楷體" w:eastAsia="標楷體" w:hAnsi="標楷體"/>
          <w:color w:val="000000" w:themeColor="text1"/>
          <w:sz w:val="28"/>
          <w:szCs w:val="28"/>
        </w:rPr>
        <w:t>設置使用計畫書</w:t>
      </w:r>
      <w:r w:rsidRPr="008431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，以維本中心權益。</w:t>
      </w:r>
    </w:p>
    <w:p w:rsidR="0083400E" w:rsidRPr="00A3267F" w:rsidRDefault="005C5717" w:rsidP="00A83266">
      <w:pPr>
        <w:pStyle w:val="ab"/>
        <w:spacing w:line="400" w:lineRule="exact"/>
        <w:rPr>
          <w:rFonts w:ascii="標楷體" w:eastAsia="標楷體" w:hAnsi="標楷體" w:cs="Times New Roman"/>
          <w:b/>
          <w:color w:val="00B0F0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(十)</w:t>
      </w:r>
      <w:r w:rsidRPr="005C571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A3267F">
        <w:rPr>
          <w:rFonts w:ascii="標楷體" w:eastAsia="標楷體" w:hAnsi="標楷體" w:cs="Times New Roman" w:hint="eastAsia"/>
          <w:b/>
          <w:color w:val="00B0F0"/>
          <w:sz w:val="28"/>
          <w:szCs w:val="28"/>
          <w:u w:val="single"/>
        </w:rPr>
        <w:t>承商施作回饋及加值服務項目時，不能影響本中心正常運作，如</w:t>
      </w:r>
      <w:r w:rsidR="0083400E" w:rsidRPr="00A3267F">
        <w:rPr>
          <w:rFonts w:ascii="標楷體" w:eastAsia="標楷體" w:hAnsi="標楷體" w:cs="Times New Roman" w:hint="eastAsia"/>
          <w:b/>
          <w:color w:val="00B0F0"/>
          <w:sz w:val="28"/>
          <w:szCs w:val="28"/>
          <w:u w:val="single"/>
        </w:rPr>
        <w:t>有</w:t>
      </w:r>
      <w:r w:rsidRPr="00A3267F">
        <w:rPr>
          <w:rFonts w:ascii="標楷體" w:eastAsia="標楷體" w:hAnsi="標楷體" w:cs="Times New Roman" w:hint="eastAsia"/>
          <w:b/>
          <w:color w:val="00B0F0"/>
          <w:sz w:val="28"/>
          <w:szCs w:val="28"/>
          <w:u w:val="single"/>
        </w:rPr>
        <w:t>影響時</w:t>
      </w:r>
      <w:r w:rsidR="0083400E" w:rsidRPr="00A3267F">
        <w:rPr>
          <w:rFonts w:ascii="標楷體" w:eastAsia="標楷體" w:hAnsi="標楷體" w:cs="Times New Roman" w:hint="eastAsia"/>
          <w:b/>
          <w:color w:val="00B0F0"/>
          <w:sz w:val="28"/>
          <w:szCs w:val="28"/>
          <w:u w:val="single"/>
        </w:rPr>
        <w:t xml:space="preserve">，  </w:t>
      </w:r>
    </w:p>
    <w:p w:rsidR="0038261F" w:rsidRDefault="0083400E" w:rsidP="00A83266">
      <w:pPr>
        <w:pStyle w:val="ab"/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3267F">
        <w:rPr>
          <w:rFonts w:ascii="標楷體" w:eastAsia="標楷體" w:hAnsi="標楷體" w:cs="Times New Roman" w:hint="eastAsia"/>
          <w:b/>
          <w:color w:val="00B0F0"/>
          <w:sz w:val="28"/>
          <w:szCs w:val="28"/>
        </w:rPr>
        <w:t xml:space="preserve">     </w:t>
      </w:r>
      <w:r w:rsidR="005C5717" w:rsidRPr="00A3267F">
        <w:rPr>
          <w:rFonts w:ascii="標楷體" w:eastAsia="標楷體" w:hAnsi="標楷體" w:cs="Times New Roman" w:hint="eastAsia"/>
          <w:b/>
          <w:color w:val="00B0F0"/>
          <w:sz w:val="28"/>
          <w:szCs w:val="28"/>
          <w:u w:val="single"/>
        </w:rPr>
        <w:t>需</w:t>
      </w:r>
      <w:r w:rsidRPr="00A3267F">
        <w:rPr>
          <w:rFonts w:ascii="標楷體" w:eastAsia="標楷體" w:hAnsi="標楷體" w:cs="Times New Roman" w:hint="eastAsia"/>
          <w:b/>
          <w:color w:val="00B0F0"/>
          <w:sz w:val="28"/>
          <w:szCs w:val="28"/>
          <w:u w:val="single"/>
        </w:rPr>
        <w:t>有</w:t>
      </w:r>
      <w:r w:rsidR="005C5717" w:rsidRPr="00A3267F">
        <w:rPr>
          <w:rFonts w:ascii="標楷體" w:eastAsia="標楷體" w:hAnsi="標楷體" w:cs="Times New Roman" w:hint="eastAsia"/>
          <w:b/>
          <w:color w:val="00B0F0"/>
          <w:sz w:val="28"/>
          <w:szCs w:val="28"/>
          <w:u w:val="single"/>
        </w:rPr>
        <w:t>替代方案</w:t>
      </w:r>
      <w:r w:rsidRPr="00A3267F">
        <w:rPr>
          <w:rFonts w:ascii="標楷體" w:eastAsia="標楷體" w:hAnsi="標楷體" w:cs="Times New Roman" w:hint="eastAsia"/>
          <w:b/>
          <w:color w:val="00B0F0"/>
          <w:sz w:val="28"/>
          <w:szCs w:val="28"/>
          <w:u w:val="single"/>
        </w:rPr>
        <w:t>並經本中心核可，</w:t>
      </w:r>
      <w:r w:rsidR="00492EE8" w:rsidRPr="00A3267F">
        <w:rPr>
          <w:rFonts w:ascii="標楷體" w:eastAsia="標楷體" w:hAnsi="標楷體" w:cs="Times New Roman" w:hint="eastAsia"/>
          <w:b/>
          <w:color w:val="00B0F0"/>
          <w:sz w:val="28"/>
          <w:szCs w:val="28"/>
          <w:u w:val="single"/>
        </w:rPr>
        <w:t>始</w:t>
      </w:r>
      <w:r w:rsidRPr="00A3267F">
        <w:rPr>
          <w:rFonts w:ascii="標楷體" w:eastAsia="標楷體" w:hAnsi="標楷體" w:cs="Times New Roman" w:hint="eastAsia"/>
          <w:b/>
          <w:color w:val="00B0F0"/>
          <w:sz w:val="28"/>
          <w:szCs w:val="28"/>
          <w:u w:val="single"/>
        </w:rPr>
        <w:t>能執行</w:t>
      </w:r>
      <w:r w:rsidR="00492EE8" w:rsidRPr="00A3267F">
        <w:rPr>
          <w:rFonts w:ascii="標楷體" w:eastAsia="標楷體" w:hAnsi="標楷體" w:cs="Times New Roman" w:hint="eastAsia"/>
          <w:b/>
          <w:color w:val="00B0F0"/>
          <w:sz w:val="28"/>
          <w:szCs w:val="28"/>
          <w:u w:val="single"/>
        </w:rPr>
        <w:t>替代方案</w:t>
      </w:r>
      <w:r w:rsidR="005C5717" w:rsidRPr="005C5717">
        <w:rPr>
          <w:rFonts w:ascii="標楷體" w:eastAsia="標楷體" w:hAnsi="標楷體" w:cs="Times New Roman" w:hint="eastAsia"/>
          <w:b/>
          <w:color w:val="00B0F0"/>
          <w:sz w:val="28"/>
          <w:szCs w:val="28"/>
        </w:rPr>
        <w:t>。</w:t>
      </w:r>
      <w:r w:rsidR="005C5717" w:rsidRPr="009D48D1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:rsidR="0038261F" w:rsidRPr="0038261F" w:rsidRDefault="0038261F" w:rsidP="00A83266">
      <w:pPr>
        <w:pStyle w:val="ab"/>
        <w:spacing w:line="400" w:lineRule="exact"/>
        <w:rPr>
          <w:rFonts w:ascii="標楷體" w:eastAsia="標楷體" w:hAnsi="標楷體" w:cs="Times New Roman"/>
          <w:color w:val="00B0F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(十一)</w:t>
      </w:r>
      <w:r w:rsidRPr="00A3267F">
        <w:rPr>
          <w:rFonts w:ascii="標楷體" w:eastAsia="標楷體" w:hAnsi="標楷體" w:cs="Times New Roman" w:hint="eastAsia"/>
          <w:b/>
          <w:color w:val="00B0F0"/>
          <w:sz w:val="28"/>
          <w:szCs w:val="28"/>
          <w:u w:val="single"/>
        </w:rPr>
        <w:t>回饋項目使用之廠牌及規格，皆需寫入設置使用計畫書</w:t>
      </w:r>
      <w:r w:rsidRPr="0038261F">
        <w:rPr>
          <w:rFonts w:ascii="標楷體" w:eastAsia="標楷體" w:hAnsi="標楷體" w:cs="Times New Roman" w:hint="eastAsia"/>
          <w:color w:val="00B0F0"/>
          <w:sz w:val="28"/>
          <w:szCs w:val="28"/>
        </w:rPr>
        <w:t>。</w:t>
      </w:r>
    </w:p>
    <w:p w:rsidR="00290D4F" w:rsidRPr="00837FAA" w:rsidRDefault="00773E71" w:rsidP="00773E71">
      <w:pPr>
        <w:rPr>
          <w:rFonts w:ascii="標楷體" w:eastAsia="標楷體" w:hAnsi="標楷體" w:cs="Times New Roman"/>
          <w:b/>
          <w:sz w:val="46"/>
          <w:szCs w:val="46"/>
        </w:rPr>
      </w:pPr>
      <w:r w:rsidRPr="00837FAA">
        <w:rPr>
          <w:rFonts w:ascii="標楷體" w:eastAsia="標楷體" w:hAnsi="標楷體" w:cs="Times New Roman" w:hint="eastAsia"/>
          <w:b/>
          <w:sz w:val="46"/>
          <w:szCs w:val="46"/>
        </w:rPr>
        <w:t>二、</w:t>
      </w:r>
      <w:r w:rsidR="00290D4F" w:rsidRPr="00837FAA">
        <w:rPr>
          <w:rFonts w:ascii="標楷體" w:eastAsia="標楷體" w:hAnsi="標楷體" w:cs="Times New Roman" w:hint="eastAsia"/>
          <w:b/>
          <w:sz w:val="46"/>
          <w:szCs w:val="46"/>
        </w:rPr>
        <w:t>太陽能光電設置需求</w:t>
      </w:r>
    </w:p>
    <w:p w:rsidR="006001CB" w:rsidRPr="001C35B5" w:rsidRDefault="00290D4F" w:rsidP="00290D4F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1C35B5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1C35B5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1C35B5">
        <w:rPr>
          <w:rFonts w:ascii="標楷體" w:eastAsia="標楷體" w:hAnsi="標楷體" w:hint="eastAsia"/>
          <w:b/>
          <w:sz w:val="28"/>
          <w:szCs w:val="28"/>
        </w:rPr>
        <w:t>)</w:t>
      </w:r>
      <w:r w:rsidR="006001CB" w:rsidRPr="001C35B5">
        <w:rPr>
          <w:rFonts w:ascii="標楷體" w:eastAsia="標楷體" w:hAnsi="標楷體" w:hint="eastAsia"/>
          <w:b/>
          <w:sz w:val="28"/>
          <w:szCs w:val="28"/>
        </w:rPr>
        <w:t>屋頂型太陽能光電</w:t>
      </w:r>
    </w:p>
    <w:p w:rsidR="006001CB" w:rsidRPr="001C35B5" w:rsidRDefault="006001CB" w:rsidP="000158DF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本案需設置不漏水之太陽能板，且相關電纜管線須地下化。</w:t>
      </w:r>
    </w:p>
    <w:p w:rsidR="006001CB" w:rsidRPr="001C35B5" w:rsidRDefault="006001CB" w:rsidP="000158DF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屋頂</w:t>
      </w:r>
      <w:r w:rsidRPr="001C35B5">
        <w:rPr>
          <w:rFonts w:ascii="標楷體" w:eastAsia="標楷體" w:hAnsi="標楷體"/>
          <w:sz w:val="28"/>
          <w:szCs w:val="28"/>
        </w:rPr>
        <w:t>設置太陽能板高度需可供人順暢通行</w:t>
      </w:r>
      <w:r w:rsidRPr="001C35B5">
        <w:rPr>
          <w:rFonts w:ascii="標楷體" w:eastAsia="標楷體" w:hAnsi="標楷體" w:hint="eastAsia"/>
          <w:sz w:val="28"/>
          <w:szCs w:val="28"/>
        </w:rPr>
        <w:t>，且不影響消防逃生路線</w:t>
      </w:r>
      <w:r w:rsidRPr="001C35B5">
        <w:rPr>
          <w:rFonts w:ascii="標楷體" w:eastAsia="標楷體" w:hAnsi="標楷體"/>
          <w:sz w:val="28"/>
          <w:szCs w:val="28"/>
        </w:rPr>
        <w:t>。</w:t>
      </w:r>
    </w:p>
    <w:p w:rsidR="006001CB" w:rsidRPr="001C35B5" w:rsidRDefault="006001CB" w:rsidP="000158DF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太陽光發電系統裝置</w:t>
      </w:r>
      <w:r w:rsidRPr="001C35B5">
        <w:rPr>
          <w:rFonts w:ascii="標楷體" w:eastAsia="標楷體" w:hAnsi="標楷體" w:hint="eastAsia"/>
          <w:sz w:val="28"/>
          <w:szCs w:val="28"/>
          <w:u w:val="single"/>
        </w:rPr>
        <w:t>最低點距離</w:t>
      </w:r>
      <w:proofErr w:type="gramStart"/>
      <w:r w:rsidRPr="001C35B5">
        <w:rPr>
          <w:rFonts w:ascii="標楷體" w:eastAsia="標楷體" w:hAnsi="標楷體" w:hint="eastAsia"/>
          <w:sz w:val="28"/>
          <w:szCs w:val="28"/>
          <w:u w:val="single"/>
        </w:rPr>
        <w:t>屋頂樓地板面</w:t>
      </w:r>
      <w:proofErr w:type="gramEnd"/>
      <w:r w:rsidRPr="001C35B5">
        <w:rPr>
          <w:rFonts w:ascii="標楷體" w:eastAsia="標楷體" w:hAnsi="標楷體" w:hint="eastAsia"/>
          <w:sz w:val="28"/>
          <w:szCs w:val="28"/>
          <w:u w:val="single"/>
        </w:rPr>
        <w:t>之</w:t>
      </w:r>
      <w:r w:rsidRPr="001C35B5">
        <w:rPr>
          <w:rFonts w:ascii="標楷體" w:eastAsia="標楷體" w:hAnsi="標楷體" w:hint="eastAsia"/>
          <w:b/>
          <w:sz w:val="28"/>
          <w:szCs w:val="28"/>
          <w:u w:val="single"/>
        </w:rPr>
        <w:t>淨高度不得低於2公尺</w:t>
      </w:r>
      <w:r w:rsidRPr="001C35B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001CB" w:rsidRPr="001C35B5" w:rsidRDefault="009D48D1" w:rsidP="000158DF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屋頂型太陽能光電</w:t>
      </w:r>
      <w:r w:rsidR="006001CB" w:rsidRPr="001C35B5">
        <w:rPr>
          <w:rFonts w:ascii="標楷體" w:eastAsia="標楷體" w:hAnsi="標楷體" w:hint="eastAsia"/>
          <w:sz w:val="28"/>
          <w:szCs w:val="28"/>
        </w:rPr>
        <w:t>施工，太陽能設備之支柱基座施工應注意防水。設置浪板</w:t>
      </w:r>
      <w:r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或其他不漏水方式</w:t>
      </w:r>
      <w:r>
        <w:rPr>
          <w:rFonts w:ascii="標楷體" w:eastAsia="標楷體" w:hAnsi="標楷體" w:hint="eastAsia"/>
          <w:sz w:val="28"/>
          <w:szCs w:val="28"/>
        </w:rPr>
        <w:t>皆</w:t>
      </w:r>
      <w:r w:rsidR="006001CB" w:rsidRPr="001C35B5">
        <w:rPr>
          <w:rFonts w:ascii="標楷體" w:eastAsia="標楷體" w:hAnsi="標楷體" w:hint="eastAsia"/>
          <w:sz w:val="28"/>
          <w:szCs w:val="28"/>
          <w:u w:val="single"/>
        </w:rPr>
        <w:t>需安置天溝並</w:t>
      </w:r>
      <w:proofErr w:type="gramStart"/>
      <w:r w:rsidR="006001CB" w:rsidRPr="001C35B5">
        <w:rPr>
          <w:rFonts w:ascii="標楷體" w:eastAsia="標楷體" w:hAnsi="標楷體" w:hint="eastAsia"/>
          <w:sz w:val="28"/>
          <w:szCs w:val="28"/>
          <w:u w:val="single"/>
        </w:rPr>
        <w:t>以管槽</w:t>
      </w:r>
      <w:proofErr w:type="gramEnd"/>
      <w:r w:rsidR="006001CB" w:rsidRPr="001C35B5">
        <w:rPr>
          <w:rFonts w:ascii="標楷體" w:eastAsia="標楷體" w:hAnsi="標楷體" w:hint="eastAsia"/>
          <w:sz w:val="28"/>
          <w:szCs w:val="28"/>
          <w:u w:val="single"/>
        </w:rPr>
        <w:t>(或PVC</w:t>
      </w:r>
      <w:proofErr w:type="gramStart"/>
      <w:r w:rsidR="006001CB" w:rsidRPr="001C35B5">
        <w:rPr>
          <w:rFonts w:ascii="標楷體" w:eastAsia="標楷體" w:hAnsi="標楷體" w:hint="eastAsia"/>
          <w:sz w:val="28"/>
          <w:szCs w:val="28"/>
          <w:u w:val="single"/>
        </w:rPr>
        <w:t>管等導流</w:t>
      </w:r>
      <w:proofErr w:type="gramEnd"/>
      <w:r w:rsidR="006001CB" w:rsidRPr="001C35B5">
        <w:rPr>
          <w:rFonts w:ascii="標楷體" w:eastAsia="標楷體" w:hAnsi="標楷體" w:hint="eastAsia"/>
          <w:sz w:val="28"/>
          <w:szCs w:val="28"/>
          <w:u w:val="single"/>
        </w:rPr>
        <w:t>方式)</w:t>
      </w:r>
      <w:r w:rsidR="006001CB" w:rsidRPr="001C35B5">
        <w:rPr>
          <w:rFonts w:ascii="標楷體" w:eastAsia="標楷體" w:hAnsi="標楷體" w:hint="eastAsia"/>
          <w:sz w:val="28"/>
          <w:szCs w:val="28"/>
        </w:rPr>
        <w:t>將雨水導流至水溝或適當地點。</w:t>
      </w:r>
    </w:p>
    <w:p w:rsidR="006001CB" w:rsidRPr="001C35B5" w:rsidRDefault="006001CB" w:rsidP="000158DF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/>
          <w:sz w:val="28"/>
          <w:szCs w:val="28"/>
        </w:rPr>
        <w:t>屋頂加裝太陽能板之結構安全實施專業技師簽證。</w:t>
      </w:r>
    </w:p>
    <w:p w:rsidR="006001CB" w:rsidRDefault="006001CB" w:rsidP="000158DF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/>
          <w:sz w:val="28"/>
          <w:szCs w:val="28"/>
        </w:rPr>
        <w:lastRenderedPageBreak/>
        <w:t>設置</w:t>
      </w:r>
      <w:r w:rsidRPr="001C35B5">
        <w:rPr>
          <w:rFonts w:ascii="標楷體" w:eastAsia="標楷體" w:hAnsi="標楷體" w:hint="eastAsia"/>
          <w:sz w:val="28"/>
          <w:szCs w:val="28"/>
        </w:rPr>
        <w:t>太陽光電系統前，</w:t>
      </w:r>
      <w:r w:rsidRPr="001C35B5">
        <w:rPr>
          <w:rFonts w:ascii="標楷體" w:eastAsia="標楷體" w:hAnsi="標楷體" w:hint="eastAsia"/>
          <w:sz w:val="28"/>
          <w:szCs w:val="28"/>
          <w:u w:val="single"/>
        </w:rPr>
        <w:t>須施作</w:t>
      </w:r>
      <w:r w:rsidR="00BC40C0" w:rsidRPr="001C35B5">
        <w:rPr>
          <w:rFonts w:ascii="標楷體" w:eastAsia="標楷體" w:hAnsi="標楷體" w:hint="eastAsia"/>
          <w:sz w:val="28"/>
          <w:szCs w:val="28"/>
          <w:u w:val="single"/>
        </w:rPr>
        <w:t>(或補強)</w:t>
      </w:r>
      <w:r w:rsidRPr="001C35B5">
        <w:rPr>
          <w:rFonts w:ascii="標楷體" w:eastAsia="標楷體" w:hAnsi="標楷體" w:hint="eastAsia"/>
          <w:b/>
          <w:sz w:val="28"/>
          <w:szCs w:val="28"/>
          <w:u w:val="single"/>
        </w:rPr>
        <w:t>屋頂整體</w:t>
      </w:r>
      <w:r w:rsidRPr="001C35B5">
        <w:rPr>
          <w:rFonts w:ascii="標楷體" w:eastAsia="標楷體" w:hAnsi="標楷體" w:hint="eastAsia"/>
          <w:sz w:val="28"/>
          <w:szCs w:val="28"/>
          <w:u w:val="single"/>
        </w:rPr>
        <w:t>防水工程</w:t>
      </w:r>
      <w:r w:rsidRPr="001C35B5">
        <w:rPr>
          <w:rFonts w:ascii="標楷體" w:eastAsia="標楷體" w:hAnsi="標楷體" w:hint="eastAsia"/>
          <w:sz w:val="28"/>
          <w:szCs w:val="28"/>
        </w:rPr>
        <w:t>，</w:t>
      </w:r>
      <w:r w:rsidRPr="001C35B5">
        <w:rPr>
          <w:rFonts w:ascii="標楷體" w:eastAsia="標楷體" w:hAnsi="標楷體"/>
          <w:sz w:val="28"/>
          <w:szCs w:val="28"/>
        </w:rPr>
        <w:t>太陽光電發電設備建置完成後，若有漏水情形，概由承租廠商負責。</w:t>
      </w:r>
    </w:p>
    <w:p w:rsidR="00C53631" w:rsidRPr="00A3267F" w:rsidRDefault="00C53631" w:rsidP="000158DF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b/>
          <w:color w:val="00B0F0"/>
          <w:sz w:val="28"/>
          <w:szCs w:val="28"/>
          <w:u w:val="single"/>
        </w:rPr>
      </w:pPr>
      <w:r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如屋頂水塔上方欲以</w:t>
      </w:r>
      <w:proofErr w:type="gramStart"/>
      <w:r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屋</w:t>
      </w:r>
      <w:r w:rsidR="00405FAD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突</w:t>
      </w:r>
      <w:r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物</w:t>
      </w:r>
      <w:proofErr w:type="gramEnd"/>
      <w:r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規範設置太陽能，需可供水塔維護人員順暢攜帶維護器具及操作，施工前須取得本中心核可</w:t>
      </w:r>
      <w:r w:rsidR="00E5434E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後</w:t>
      </w:r>
      <w:r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，始能</w:t>
      </w:r>
      <w:r w:rsidR="00E5434E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設置水塔上方太陽能裝置</w:t>
      </w:r>
      <w:r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。</w:t>
      </w:r>
    </w:p>
    <w:p w:rsidR="006001CB" w:rsidRPr="00E5434E" w:rsidRDefault="006001CB" w:rsidP="00BC40C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6001CB" w:rsidRPr="001C35B5" w:rsidRDefault="00290D4F" w:rsidP="00290D4F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1C35B5">
        <w:rPr>
          <w:rFonts w:ascii="標楷體" w:eastAsia="標楷體" w:hAnsi="標楷體" w:hint="eastAsia"/>
          <w:b/>
          <w:sz w:val="28"/>
          <w:szCs w:val="28"/>
        </w:rPr>
        <w:t>(二)</w:t>
      </w:r>
      <w:r w:rsidR="006001CB" w:rsidRPr="001C35B5">
        <w:rPr>
          <w:rFonts w:ascii="標楷體" w:eastAsia="標楷體" w:hAnsi="標楷體" w:hint="eastAsia"/>
          <w:b/>
          <w:sz w:val="28"/>
          <w:szCs w:val="28"/>
        </w:rPr>
        <w:t>地面(停車場)型太陽能光電</w:t>
      </w:r>
    </w:p>
    <w:p w:rsidR="006001CB" w:rsidRPr="001C35B5" w:rsidRDefault="006001CB" w:rsidP="000158DF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本案需設置不漏水之太陽能板，且相關電纜管線須地下化，如影響柏油路面，應予復原。</w:t>
      </w:r>
    </w:p>
    <w:p w:rsidR="006001CB" w:rsidRPr="001C35B5" w:rsidRDefault="006001CB" w:rsidP="000158DF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地面(停車場)型太陽能光電屋頂需安置</w:t>
      </w:r>
      <w:r w:rsidRPr="001C35B5">
        <w:rPr>
          <w:rFonts w:ascii="標楷體" w:eastAsia="標楷體" w:hAnsi="標楷體" w:hint="eastAsia"/>
          <w:sz w:val="28"/>
          <w:szCs w:val="28"/>
          <w:u w:val="single"/>
        </w:rPr>
        <w:t>天溝並</w:t>
      </w:r>
      <w:proofErr w:type="gramStart"/>
      <w:r w:rsidRPr="001C35B5">
        <w:rPr>
          <w:rFonts w:ascii="標楷體" w:eastAsia="標楷體" w:hAnsi="標楷體" w:hint="eastAsia"/>
          <w:sz w:val="28"/>
          <w:szCs w:val="28"/>
          <w:u w:val="single"/>
        </w:rPr>
        <w:t>以管槽</w:t>
      </w:r>
      <w:proofErr w:type="gramEnd"/>
      <w:r w:rsidRPr="001C35B5">
        <w:rPr>
          <w:rFonts w:ascii="標楷體" w:eastAsia="標楷體" w:hAnsi="標楷體" w:hint="eastAsia"/>
          <w:sz w:val="28"/>
          <w:szCs w:val="28"/>
          <w:u w:val="single"/>
        </w:rPr>
        <w:t>(或PVC</w:t>
      </w:r>
      <w:proofErr w:type="gramStart"/>
      <w:r w:rsidRPr="001C35B5">
        <w:rPr>
          <w:rFonts w:ascii="標楷體" w:eastAsia="標楷體" w:hAnsi="標楷體" w:hint="eastAsia"/>
          <w:sz w:val="28"/>
          <w:szCs w:val="28"/>
          <w:u w:val="single"/>
        </w:rPr>
        <w:t>管等導流</w:t>
      </w:r>
      <w:proofErr w:type="gramEnd"/>
      <w:r w:rsidRPr="001C35B5">
        <w:rPr>
          <w:rFonts w:ascii="標楷體" w:eastAsia="標楷體" w:hAnsi="標楷體" w:hint="eastAsia"/>
          <w:sz w:val="28"/>
          <w:szCs w:val="28"/>
          <w:u w:val="single"/>
        </w:rPr>
        <w:t>方式)</w:t>
      </w:r>
      <w:r w:rsidRPr="001C35B5">
        <w:rPr>
          <w:rFonts w:ascii="標楷體" w:eastAsia="標楷體" w:hAnsi="標楷體" w:hint="eastAsia"/>
          <w:sz w:val="28"/>
          <w:szCs w:val="28"/>
        </w:rPr>
        <w:t>將雨水導流至水溝或適當地點。</w:t>
      </w:r>
    </w:p>
    <w:p w:rsidR="006001CB" w:rsidRPr="001C35B5" w:rsidRDefault="006001CB" w:rsidP="000158DF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/>
          <w:sz w:val="28"/>
          <w:szCs w:val="28"/>
        </w:rPr>
        <w:t>設置停車場型光電區域，</w:t>
      </w:r>
      <w:r w:rsidRPr="001C35B5">
        <w:rPr>
          <w:rFonts w:ascii="標楷體" w:eastAsia="標楷體" w:hAnsi="標楷體" w:hint="eastAsia"/>
          <w:sz w:val="28"/>
          <w:szCs w:val="28"/>
        </w:rPr>
        <w:t>須辦理地面整平修復、</w:t>
      </w:r>
      <w:r w:rsidRPr="001C35B5">
        <w:rPr>
          <w:rFonts w:ascii="標楷體" w:eastAsia="標楷體" w:hAnsi="標楷體"/>
          <w:sz w:val="28"/>
          <w:szCs w:val="28"/>
        </w:rPr>
        <w:t>整體停車格標線重繪、</w:t>
      </w:r>
      <w:r w:rsidRPr="001C35B5">
        <w:rPr>
          <w:rFonts w:ascii="標楷體" w:eastAsia="標楷體" w:hAnsi="標楷體"/>
          <w:sz w:val="28"/>
          <w:szCs w:val="28"/>
          <w:u w:val="single"/>
        </w:rPr>
        <w:t>增加</w:t>
      </w:r>
      <w:r w:rsidRPr="001C35B5">
        <w:rPr>
          <w:rFonts w:ascii="標楷體" w:eastAsia="標楷體" w:hAnsi="標楷體" w:hint="eastAsia"/>
          <w:sz w:val="28"/>
          <w:szCs w:val="28"/>
          <w:u w:val="single"/>
        </w:rPr>
        <w:t>感應</w:t>
      </w:r>
      <w:r w:rsidRPr="001C35B5">
        <w:rPr>
          <w:rFonts w:ascii="標楷體" w:eastAsia="標楷體" w:hAnsi="標楷體"/>
          <w:sz w:val="28"/>
          <w:szCs w:val="28"/>
          <w:u w:val="single"/>
        </w:rPr>
        <w:t>照明系統</w:t>
      </w:r>
      <w:r w:rsidRPr="001C35B5">
        <w:rPr>
          <w:rFonts w:ascii="標楷體" w:eastAsia="標楷體" w:hAnsi="標楷體"/>
          <w:sz w:val="28"/>
          <w:szCs w:val="28"/>
        </w:rPr>
        <w:t>及</w:t>
      </w:r>
      <w:r w:rsidRPr="001C35B5">
        <w:rPr>
          <w:rFonts w:ascii="標楷體" w:eastAsia="標楷體" w:hAnsi="標楷體"/>
          <w:sz w:val="28"/>
          <w:szCs w:val="28"/>
          <w:u w:val="single"/>
        </w:rPr>
        <w:t>監視</w:t>
      </w:r>
      <w:r w:rsidRPr="001C35B5">
        <w:rPr>
          <w:rFonts w:ascii="標楷體" w:eastAsia="標楷體" w:hAnsi="標楷體" w:hint="eastAsia"/>
          <w:sz w:val="28"/>
          <w:szCs w:val="28"/>
          <w:u w:val="single"/>
        </w:rPr>
        <w:t>錄影</w:t>
      </w:r>
      <w:r w:rsidRPr="001C35B5">
        <w:rPr>
          <w:rFonts w:ascii="標楷體" w:eastAsia="標楷體" w:hAnsi="標楷體"/>
          <w:sz w:val="28"/>
          <w:szCs w:val="28"/>
          <w:u w:val="single"/>
        </w:rPr>
        <w:t>設備</w:t>
      </w:r>
      <w:r w:rsidRPr="001C35B5">
        <w:rPr>
          <w:rFonts w:ascii="標楷體" w:eastAsia="標楷體" w:hAnsi="標楷體" w:hint="eastAsia"/>
          <w:sz w:val="28"/>
          <w:szCs w:val="28"/>
        </w:rPr>
        <w:t>；如因太陽能</w:t>
      </w:r>
      <w:proofErr w:type="gramStart"/>
      <w:r w:rsidRPr="001C35B5">
        <w:rPr>
          <w:rFonts w:ascii="標楷體" w:eastAsia="標楷體" w:hAnsi="標楷體" w:hint="eastAsia"/>
          <w:sz w:val="28"/>
          <w:szCs w:val="28"/>
        </w:rPr>
        <w:t>光電落柱影響</w:t>
      </w:r>
      <w:proofErr w:type="gramEnd"/>
      <w:r w:rsidRPr="001C35B5">
        <w:rPr>
          <w:rFonts w:ascii="標楷體" w:eastAsia="標楷體" w:hAnsi="標楷體" w:hint="eastAsia"/>
          <w:sz w:val="28"/>
          <w:szCs w:val="28"/>
        </w:rPr>
        <w:t>，本中心</w:t>
      </w:r>
      <w:r w:rsidRPr="001C35B5">
        <w:rPr>
          <w:rFonts w:ascii="標楷體" w:eastAsia="標楷體" w:hAnsi="標楷體"/>
          <w:sz w:val="28"/>
          <w:szCs w:val="28"/>
        </w:rPr>
        <w:t>可配合承租廠商</w:t>
      </w:r>
      <w:r w:rsidRPr="001C35B5">
        <w:rPr>
          <w:rFonts w:ascii="標楷體" w:eastAsia="標楷體" w:hAnsi="標楷體" w:hint="eastAsia"/>
          <w:sz w:val="28"/>
          <w:szCs w:val="28"/>
        </w:rPr>
        <w:t>辦理</w:t>
      </w:r>
      <w:r w:rsidRPr="001C35B5">
        <w:rPr>
          <w:rFonts w:ascii="標楷體" w:eastAsia="標楷體" w:hAnsi="標楷體"/>
          <w:sz w:val="28"/>
          <w:szCs w:val="28"/>
        </w:rPr>
        <w:t>停車格重新</w:t>
      </w:r>
      <w:r w:rsidRPr="001C35B5">
        <w:rPr>
          <w:rFonts w:ascii="標楷體" w:eastAsia="標楷體" w:hAnsi="標楷體" w:hint="eastAsia"/>
          <w:sz w:val="28"/>
          <w:szCs w:val="28"/>
        </w:rPr>
        <w:t>配置</w:t>
      </w:r>
      <w:r w:rsidRPr="001C35B5">
        <w:rPr>
          <w:rFonts w:ascii="標楷體" w:eastAsia="標楷體" w:hAnsi="標楷體"/>
          <w:sz w:val="28"/>
          <w:szCs w:val="28"/>
        </w:rPr>
        <w:t>，惟</w:t>
      </w:r>
      <w:r w:rsidRPr="001C35B5">
        <w:rPr>
          <w:rFonts w:ascii="標楷體" w:eastAsia="標楷體" w:hAnsi="標楷體" w:hint="eastAsia"/>
          <w:sz w:val="28"/>
          <w:szCs w:val="28"/>
        </w:rPr>
        <w:t>須</w:t>
      </w:r>
      <w:r w:rsidRPr="001C35B5">
        <w:rPr>
          <w:rFonts w:ascii="標楷體" w:eastAsia="標楷體" w:hAnsi="標楷體"/>
          <w:sz w:val="28"/>
          <w:szCs w:val="28"/>
        </w:rPr>
        <w:t>回復</w:t>
      </w:r>
      <w:r w:rsidRPr="001C35B5">
        <w:rPr>
          <w:rFonts w:ascii="標楷體" w:eastAsia="標楷體" w:hAnsi="標楷體" w:hint="eastAsia"/>
          <w:sz w:val="28"/>
          <w:szCs w:val="28"/>
        </w:rPr>
        <w:t>各停車</w:t>
      </w:r>
      <w:proofErr w:type="gramStart"/>
      <w:r w:rsidRPr="001C35B5">
        <w:rPr>
          <w:rFonts w:ascii="標楷體" w:eastAsia="標楷體" w:hAnsi="標楷體" w:hint="eastAsia"/>
          <w:sz w:val="28"/>
          <w:szCs w:val="28"/>
        </w:rPr>
        <w:t>區域</w:t>
      </w:r>
      <w:r w:rsidRPr="001C35B5">
        <w:rPr>
          <w:rFonts w:ascii="標楷體" w:eastAsia="標楷體" w:hAnsi="標楷體"/>
          <w:sz w:val="28"/>
          <w:szCs w:val="28"/>
        </w:rPr>
        <w:t>原格數</w:t>
      </w:r>
      <w:proofErr w:type="gramEnd"/>
      <w:r w:rsidRPr="00F8708A">
        <w:rPr>
          <w:rFonts w:ascii="標楷體" w:eastAsia="標楷體" w:hAnsi="標楷體"/>
          <w:sz w:val="28"/>
          <w:szCs w:val="28"/>
        </w:rPr>
        <w:t>或增加格數</w:t>
      </w:r>
      <w:r w:rsidR="002A0D30">
        <w:rPr>
          <w:rFonts w:ascii="標楷體" w:eastAsia="標楷體" w:hAnsi="標楷體"/>
          <w:sz w:val="28"/>
          <w:szCs w:val="28"/>
        </w:rPr>
        <w:t>，</w:t>
      </w:r>
      <w:proofErr w:type="gramStart"/>
      <w:r w:rsidR="002A0D30" w:rsidRPr="00A87870">
        <w:rPr>
          <w:rFonts w:ascii="標楷體" w:eastAsia="標楷體" w:hAnsi="標楷體"/>
          <w:b/>
          <w:sz w:val="28"/>
          <w:szCs w:val="28"/>
          <w:u w:val="single"/>
        </w:rPr>
        <w:t>另於劃設</w:t>
      </w:r>
      <w:proofErr w:type="gramEnd"/>
      <w:r w:rsidR="002A0D30" w:rsidRPr="00A87870">
        <w:rPr>
          <w:rFonts w:ascii="標楷體" w:eastAsia="標楷體" w:hAnsi="標楷體"/>
          <w:b/>
          <w:sz w:val="28"/>
          <w:szCs w:val="28"/>
          <w:u w:val="single"/>
        </w:rPr>
        <w:t>時考慮避開基座</w:t>
      </w:r>
      <w:r w:rsidRPr="001C35B5">
        <w:rPr>
          <w:rFonts w:ascii="標楷體" w:eastAsia="標楷體" w:hAnsi="標楷體" w:hint="eastAsia"/>
          <w:sz w:val="28"/>
          <w:szCs w:val="28"/>
        </w:rPr>
        <w:t>。</w:t>
      </w:r>
    </w:p>
    <w:p w:rsidR="006001CB" w:rsidRPr="001C35B5" w:rsidRDefault="006001CB" w:rsidP="000158DF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停車場1、2區域為本中心正面，</w:t>
      </w:r>
      <w:proofErr w:type="gramStart"/>
      <w:r w:rsidRPr="001C35B5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1C35B5">
        <w:rPr>
          <w:rFonts w:ascii="標楷體" w:eastAsia="標楷體" w:hAnsi="標楷體"/>
          <w:sz w:val="28"/>
          <w:szCs w:val="28"/>
        </w:rPr>
        <w:t>設置時應</w:t>
      </w:r>
      <w:r w:rsidRPr="001C35B5">
        <w:rPr>
          <w:rFonts w:ascii="標楷體" w:eastAsia="標楷體" w:hAnsi="標楷體"/>
          <w:sz w:val="28"/>
          <w:szCs w:val="28"/>
          <w:u w:val="single"/>
        </w:rPr>
        <w:t>考量設計美學</w:t>
      </w:r>
      <w:r w:rsidR="00E82E01" w:rsidRPr="00A3267F">
        <w:rPr>
          <w:rFonts w:ascii="標楷體" w:eastAsia="標楷體" w:hAnsi="標楷體"/>
          <w:b/>
          <w:color w:val="00B0F0"/>
          <w:sz w:val="28"/>
          <w:szCs w:val="28"/>
          <w:u w:val="single"/>
        </w:rPr>
        <w:t>(</w:t>
      </w:r>
      <w:r w:rsidR="00B40B17" w:rsidRPr="00A3267F">
        <w:rPr>
          <w:rFonts w:ascii="標楷體" w:eastAsia="標楷體" w:hAnsi="標楷體"/>
          <w:b/>
          <w:color w:val="00B0F0"/>
          <w:sz w:val="28"/>
          <w:szCs w:val="28"/>
          <w:u w:val="single"/>
        </w:rPr>
        <w:t>能與建築物外觀</w:t>
      </w:r>
      <w:r w:rsidR="00E82E01" w:rsidRPr="00A3267F">
        <w:rPr>
          <w:rFonts w:ascii="標楷體" w:eastAsia="標楷體" w:hAnsi="標楷體"/>
          <w:b/>
          <w:color w:val="00B0F0"/>
          <w:sz w:val="28"/>
          <w:szCs w:val="28"/>
          <w:u w:val="single"/>
        </w:rPr>
        <w:t>相</w:t>
      </w:r>
      <w:r w:rsidR="00B40B17" w:rsidRPr="00A3267F">
        <w:rPr>
          <w:rFonts w:ascii="標楷體" w:eastAsia="標楷體" w:hAnsi="標楷體"/>
          <w:b/>
          <w:color w:val="00B0F0"/>
          <w:sz w:val="28"/>
          <w:szCs w:val="28"/>
          <w:u w:val="single"/>
        </w:rPr>
        <w:t>搭配</w:t>
      </w:r>
      <w:r w:rsidR="00E82E01" w:rsidRPr="00A3267F">
        <w:rPr>
          <w:rFonts w:ascii="標楷體" w:eastAsia="標楷體" w:hAnsi="標楷體"/>
          <w:b/>
          <w:color w:val="00B0F0"/>
          <w:sz w:val="28"/>
          <w:szCs w:val="28"/>
          <w:u w:val="single"/>
        </w:rPr>
        <w:t>，但</w:t>
      </w:r>
      <w:r w:rsidR="00AE7BEB" w:rsidRPr="00A3267F">
        <w:rPr>
          <w:rFonts w:ascii="標楷體" w:eastAsia="標楷體" w:hAnsi="標楷體"/>
          <w:b/>
          <w:color w:val="00B0F0"/>
          <w:sz w:val="28"/>
          <w:szCs w:val="28"/>
          <w:u w:val="single"/>
        </w:rPr>
        <w:t>結構</w:t>
      </w:r>
      <w:r w:rsidR="002B207D" w:rsidRPr="00A3267F">
        <w:rPr>
          <w:rFonts w:ascii="標楷體" w:eastAsia="標楷體" w:hAnsi="標楷體"/>
          <w:b/>
          <w:color w:val="00B0F0"/>
          <w:sz w:val="28"/>
          <w:szCs w:val="28"/>
          <w:u w:val="single"/>
        </w:rPr>
        <w:t>仍</w:t>
      </w:r>
      <w:r w:rsidR="00AE7BEB" w:rsidRPr="00A3267F">
        <w:rPr>
          <w:rFonts w:ascii="標楷體" w:eastAsia="標楷體" w:hAnsi="標楷體"/>
          <w:b/>
          <w:color w:val="00B0F0"/>
          <w:sz w:val="28"/>
          <w:szCs w:val="28"/>
          <w:u w:val="single"/>
        </w:rPr>
        <w:t>與其他停車區域一致)</w:t>
      </w:r>
      <w:r w:rsidRPr="001C35B5">
        <w:rPr>
          <w:rFonts w:ascii="標楷體" w:eastAsia="標楷體" w:hAnsi="標楷體" w:hint="eastAsia"/>
          <w:sz w:val="28"/>
          <w:szCs w:val="28"/>
        </w:rPr>
        <w:t>。</w:t>
      </w:r>
    </w:p>
    <w:p w:rsidR="006001CB" w:rsidRPr="001C35B5" w:rsidRDefault="006001CB" w:rsidP="000158DF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停車場4區域，</w:t>
      </w:r>
      <w:proofErr w:type="gramStart"/>
      <w:r w:rsidRPr="001C35B5">
        <w:rPr>
          <w:rFonts w:ascii="標楷體" w:eastAsia="標楷體" w:hAnsi="標楷體" w:hint="eastAsia"/>
          <w:sz w:val="28"/>
          <w:szCs w:val="28"/>
        </w:rPr>
        <w:t>須劃設</w:t>
      </w:r>
      <w:proofErr w:type="gramEnd"/>
      <w:r w:rsidRPr="001C35B5">
        <w:rPr>
          <w:rFonts w:ascii="標楷體" w:eastAsia="標楷體" w:hAnsi="標楷體" w:hint="eastAsia"/>
          <w:sz w:val="28"/>
          <w:szCs w:val="28"/>
          <w:u w:val="single"/>
        </w:rPr>
        <w:t>50格機車</w:t>
      </w:r>
      <w:r w:rsidRPr="001C35B5">
        <w:rPr>
          <w:rFonts w:ascii="標楷體" w:eastAsia="標楷體" w:hAnsi="標楷體"/>
          <w:sz w:val="28"/>
          <w:szCs w:val="28"/>
        </w:rPr>
        <w:t>停車格標線</w:t>
      </w:r>
      <w:r w:rsidRPr="001C35B5">
        <w:rPr>
          <w:rFonts w:ascii="標楷體" w:eastAsia="標楷體" w:hAnsi="標楷體" w:hint="eastAsia"/>
          <w:sz w:val="28"/>
          <w:szCs w:val="28"/>
        </w:rPr>
        <w:t>。</w:t>
      </w:r>
    </w:p>
    <w:p w:rsidR="006001CB" w:rsidRPr="001C35B5" w:rsidRDefault="006001CB" w:rsidP="000158DF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停車場5區域，為大型車輛停放處，</w:t>
      </w:r>
      <w:r w:rsidRPr="001C35B5">
        <w:rPr>
          <w:rFonts w:ascii="標楷體" w:eastAsia="標楷體" w:hAnsi="標楷體"/>
          <w:sz w:val="28"/>
          <w:szCs w:val="28"/>
        </w:rPr>
        <w:t>太陽能板高度需可供</w:t>
      </w:r>
      <w:r w:rsidRPr="001C35B5">
        <w:rPr>
          <w:rFonts w:ascii="標楷體" w:eastAsia="標楷體" w:hAnsi="標楷體" w:hint="eastAsia"/>
          <w:sz w:val="28"/>
          <w:szCs w:val="28"/>
        </w:rPr>
        <w:t>大型車輛停放</w:t>
      </w:r>
      <w:r w:rsidRPr="001C35B5">
        <w:rPr>
          <w:rFonts w:ascii="標楷體" w:eastAsia="標楷體" w:hAnsi="標楷體"/>
          <w:sz w:val="28"/>
          <w:szCs w:val="28"/>
        </w:rPr>
        <w:t>(</w:t>
      </w:r>
      <w:r w:rsidRPr="001C35B5">
        <w:rPr>
          <w:rFonts w:ascii="標楷體" w:eastAsia="標楷體" w:hAnsi="標楷體" w:hint="eastAsia"/>
          <w:sz w:val="28"/>
          <w:szCs w:val="28"/>
        </w:rPr>
        <w:t>停放處</w:t>
      </w:r>
      <w:r w:rsidRPr="001C35B5">
        <w:rPr>
          <w:rFonts w:ascii="標楷體" w:eastAsia="標楷體" w:hAnsi="標楷體"/>
          <w:sz w:val="28"/>
          <w:szCs w:val="28"/>
        </w:rPr>
        <w:t>由地面起算至</w:t>
      </w:r>
      <w:proofErr w:type="gramStart"/>
      <w:r w:rsidRPr="001C35B5">
        <w:rPr>
          <w:rFonts w:ascii="標楷體" w:eastAsia="標楷體" w:hAnsi="標楷體"/>
          <w:sz w:val="28"/>
          <w:szCs w:val="28"/>
        </w:rPr>
        <w:t>樑</w:t>
      </w:r>
      <w:proofErr w:type="gramEnd"/>
      <w:r w:rsidRPr="001C35B5">
        <w:rPr>
          <w:rFonts w:ascii="標楷體" w:eastAsia="標楷體" w:hAnsi="標楷體"/>
          <w:sz w:val="28"/>
          <w:szCs w:val="28"/>
        </w:rPr>
        <w:t>底</w:t>
      </w:r>
      <w:proofErr w:type="gramStart"/>
      <w:r w:rsidRPr="001C35B5">
        <w:rPr>
          <w:rFonts w:ascii="標楷體" w:eastAsia="標楷體" w:hAnsi="標楷體"/>
          <w:sz w:val="28"/>
          <w:szCs w:val="28"/>
        </w:rPr>
        <w:t>所有淨</w:t>
      </w:r>
      <w:proofErr w:type="gramEnd"/>
      <w:r w:rsidRPr="001C35B5">
        <w:rPr>
          <w:rFonts w:ascii="標楷體" w:eastAsia="標楷體" w:hAnsi="標楷體"/>
          <w:sz w:val="28"/>
          <w:szCs w:val="28"/>
        </w:rPr>
        <w:t>高皆</w:t>
      </w:r>
      <w:r w:rsidR="009126D3">
        <w:rPr>
          <w:rFonts w:ascii="標楷體" w:eastAsia="標楷體" w:hAnsi="標楷體"/>
          <w:sz w:val="28"/>
          <w:szCs w:val="28"/>
        </w:rPr>
        <w:t>為</w:t>
      </w:r>
      <w:r w:rsidR="009126D3">
        <w:rPr>
          <w:rFonts w:ascii="標楷體" w:eastAsia="標楷體" w:hAnsi="標楷體"/>
          <w:b/>
          <w:sz w:val="28"/>
          <w:szCs w:val="28"/>
          <w:u w:val="single"/>
        </w:rPr>
        <w:t>免申請雜照高度之</w:t>
      </w:r>
      <w:r w:rsidR="009126D3" w:rsidRPr="009126D3">
        <w:rPr>
          <w:rFonts w:ascii="標楷體" w:eastAsia="標楷體" w:hAnsi="標楷體"/>
          <w:b/>
          <w:sz w:val="28"/>
          <w:szCs w:val="28"/>
          <w:u w:val="single"/>
        </w:rPr>
        <w:t>上限</w:t>
      </w:r>
      <w:r w:rsidRPr="001C35B5">
        <w:rPr>
          <w:rFonts w:ascii="標楷體" w:eastAsia="標楷體" w:hAnsi="標楷體" w:hint="eastAsia"/>
          <w:sz w:val="28"/>
          <w:szCs w:val="28"/>
        </w:rPr>
        <w:t>)</w:t>
      </w:r>
      <w:r w:rsidRPr="001C35B5">
        <w:rPr>
          <w:rFonts w:ascii="標楷體" w:eastAsia="標楷體" w:hAnsi="標楷體"/>
          <w:sz w:val="28"/>
          <w:szCs w:val="28"/>
        </w:rPr>
        <w:t>。</w:t>
      </w:r>
    </w:p>
    <w:p w:rsidR="006001CB" w:rsidRPr="001C35B5" w:rsidRDefault="006001CB" w:rsidP="000279F1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/>
          <w:b/>
          <w:sz w:val="28"/>
          <w:szCs w:val="28"/>
          <w:u w:val="single"/>
        </w:rPr>
        <w:t>監視</w:t>
      </w:r>
      <w:r w:rsidRPr="001C35B5">
        <w:rPr>
          <w:rFonts w:ascii="標楷體" w:eastAsia="標楷體" w:hAnsi="標楷體" w:hint="eastAsia"/>
          <w:b/>
          <w:sz w:val="28"/>
          <w:szCs w:val="28"/>
          <w:u w:val="single"/>
        </w:rPr>
        <w:t>錄影</w:t>
      </w:r>
      <w:r w:rsidRPr="001C35B5">
        <w:rPr>
          <w:rFonts w:ascii="標楷體" w:eastAsia="標楷體" w:hAnsi="標楷體"/>
          <w:b/>
          <w:sz w:val="28"/>
          <w:szCs w:val="28"/>
          <w:u w:val="single"/>
        </w:rPr>
        <w:t>設備</w:t>
      </w:r>
      <w:r w:rsidRPr="001C35B5">
        <w:rPr>
          <w:rFonts w:ascii="標楷體" w:eastAsia="標楷體" w:hAnsi="標楷體" w:hint="eastAsia"/>
          <w:b/>
          <w:sz w:val="28"/>
          <w:szCs w:val="28"/>
          <w:u w:val="single"/>
        </w:rPr>
        <w:t>及感應照明系統需相當或優於以下要求：</w:t>
      </w:r>
    </w:p>
    <w:p w:rsidR="006001CB" w:rsidRPr="001C35B5" w:rsidRDefault="006001CB" w:rsidP="006001CB">
      <w:pPr>
        <w:pStyle w:val="a3"/>
        <w:numPr>
          <w:ilvl w:val="0"/>
          <w:numId w:val="8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停車場出入口處需有監視鏡頭。</w:t>
      </w:r>
    </w:p>
    <w:p w:rsidR="006001CB" w:rsidRPr="001C35B5" w:rsidRDefault="006001CB" w:rsidP="006001CB">
      <w:pPr>
        <w:pStyle w:val="a3"/>
        <w:numPr>
          <w:ilvl w:val="0"/>
          <w:numId w:val="8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停車場內，監視畫面需涵蓋全部範圍。</w:t>
      </w:r>
    </w:p>
    <w:p w:rsidR="006001CB" w:rsidRDefault="006001CB" w:rsidP="006001CB">
      <w:pPr>
        <w:pStyle w:val="a3"/>
        <w:numPr>
          <w:ilvl w:val="0"/>
          <w:numId w:val="8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所有鏡頭為室外型，皆需具備</w:t>
      </w:r>
      <w:r w:rsidR="00551F52">
        <w:rPr>
          <w:rFonts w:ascii="標楷體" w:eastAsia="標楷體" w:hAnsi="標楷體" w:hint="eastAsia"/>
          <w:sz w:val="28"/>
          <w:szCs w:val="28"/>
        </w:rPr>
        <w:t>紅外線</w:t>
      </w:r>
      <w:r w:rsidRPr="001C35B5">
        <w:rPr>
          <w:rFonts w:ascii="標楷體" w:eastAsia="標楷體" w:hAnsi="標楷體" w:hint="eastAsia"/>
          <w:sz w:val="28"/>
          <w:szCs w:val="28"/>
        </w:rPr>
        <w:t>夜視、防水、防塵</w:t>
      </w:r>
      <w:r w:rsidR="00551F52">
        <w:rPr>
          <w:rFonts w:ascii="標楷體" w:eastAsia="標楷體" w:hAnsi="標楷體" w:hint="eastAsia"/>
          <w:sz w:val="28"/>
          <w:szCs w:val="28"/>
        </w:rPr>
        <w:t>(IP67以上)</w:t>
      </w:r>
      <w:proofErr w:type="gramStart"/>
      <w:r w:rsidRPr="001C35B5">
        <w:rPr>
          <w:rFonts w:ascii="標楷體" w:eastAsia="標楷體" w:hAnsi="標楷體" w:hint="eastAsia"/>
          <w:sz w:val="28"/>
          <w:szCs w:val="28"/>
        </w:rPr>
        <w:t>及防鹽害功能且畫質</w:t>
      </w:r>
      <w:proofErr w:type="gramEnd"/>
      <w:r w:rsidR="00AA719A" w:rsidRPr="001C35B5">
        <w:rPr>
          <w:rFonts w:ascii="標楷體" w:eastAsia="標楷體" w:hAnsi="標楷體" w:hint="eastAsia"/>
          <w:sz w:val="28"/>
          <w:szCs w:val="28"/>
        </w:rPr>
        <w:t>500萬像素</w:t>
      </w:r>
      <w:r w:rsidRPr="001C35B5">
        <w:rPr>
          <w:rFonts w:ascii="標楷體" w:eastAsia="標楷體" w:hAnsi="標楷體" w:hint="eastAsia"/>
          <w:sz w:val="28"/>
          <w:szCs w:val="28"/>
        </w:rPr>
        <w:t>以上。</w:t>
      </w:r>
    </w:p>
    <w:p w:rsidR="002D7234" w:rsidRPr="001C35B5" w:rsidRDefault="002D7234" w:rsidP="006001CB">
      <w:pPr>
        <w:pStyle w:val="a3"/>
        <w:numPr>
          <w:ilvl w:val="0"/>
          <w:numId w:val="8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建置方式為有線傳輸方式。</w:t>
      </w:r>
    </w:p>
    <w:p w:rsidR="006001CB" w:rsidRPr="001C35B5" w:rsidRDefault="006001CB" w:rsidP="006001CB">
      <w:pPr>
        <w:pStyle w:val="a3"/>
        <w:numPr>
          <w:ilvl w:val="0"/>
          <w:numId w:val="8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主機(記錄可</w:t>
      </w:r>
      <w:proofErr w:type="gramStart"/>
      <w:r w:rsidRPr="001C35B5">
        <w:rPr>
          <w:rFonts w:ascii="標楷體" w:eastAsia="標楷體" w:hAnsi="標楷體" w:hint="eastAsia"/>
          <w:sz w:val="28"/>
          <w:szCs w:val="28"/>
        </w:rPr>
        <w:t>存</w:t>
      </w:r>
      <w:r w:rsidR="000B4AE8" w:rsidRPr="001C35B5">
        <w:rPr>
          <w:rFonts w:ascii="標楷體" w:eastAsia="標楷體" w:hAnsi="標楷體" w:hint="eastAsia"/>
          <w:sz w:val="28"/>
          <w:szCs w:val="28"/>
        </w:rPr>
        <w:t>管逾</w:t>
      </w:r>
      <w:proofErr w:type="gramEnd"/>
      <w:r w:rsidR="003453F8">
        <w:rPr>
          <w:rFonts w:ascii="標楷體" w:eastAsia="標楷體" w:hAnsi="標楷體" w:hint="eastAsia"/>
          <w:sz w:val="28"/>
          <w:szCs w:val="28"/>
        </w:rPr>
        <w:t>3</w:t>
      </w:r>
      <w:r w:rsidRPr="001C35B5">
        <w:rPr>
          <w:rFonts w:ascii="標楷體" w:eastAsia="標楷體" w:hAnsi="標楷體" w:hint="eastAsia"/>
          <w:sz w:val="28"/>
          <w:szCs w:val="28"/>
        </w:rPr>
        <w:t>個月</w:t>
      </w:r>
      <w:r w:rsidR="000B4AE8" w:rsidRPr="001C35B5">
        <w:rPr>
          <w:rFonts w:ascii="標楷體" w:eastAsia="標楷體" w:hAnsi="標楷體" w:hint="eastAsia"/>
          <w:sz w:val="28"/>
          <w:szCs w:val="28"/>
        </w:rPr>
        <w:t>，</w:t>
      </w:r>
      <w:r w:rsidRPr="001C35B5">
        <w:rPr>
          <w:rFonts w:ascii="標楷體" w:eastAsia="標楷體" w:hAnsi="標楷體" w:hint="eastAsia"/>
          <w:sz w:val="28"/>
          <w:szCs w:val="28"/>
        </w:rPr>
        <w:t>並自動覆蓋舊資料)及螢幕(50吋液晶螢幕</w:t>
      </w:r>
      <w:proofErr w:type="gramStart"/>
      <w:r w:rsidRPr="001C35B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C35B5">
        <w:rPr>
          <w:rFonts w:ascii="標楷體" w:eastAsia="標楷體" w:hAnsi="標楷體" w:hint="eastAsia"/>
          <w:sz w:val="28"/>
          <w:szCs w:val="28"/>
        </w:rPr>
        <w:t>壁掛式)建置於大門衛哨</w:t>
      </w:r>
      <w:r w:rsidR="000006AA">
        <w:rPr>
          <w:rFonts w:ascii="標楷體" w:eastAsia="標楷體" w:hAnsi="標楷體" w:hint="eastAsia"/>
          <w:sz w:val="28"/>
          <w:szCs w:val="28"/>
        </w:rPr>
        <w:t>；</w:t>
      </w:r>
      <w:r w:rsidR="000006AA" w:rsidRPr="008431FA">
        <w:rPr>
          <w:rFonts w:ascii="標楷體" w:eastAsia="標楷體" w:hAnsi="標楷體" w:hint="eastAsia"/>
          <w:color w:val="000000" w:themeColor="text1"/>
          <w:sz w:val="28"/>
          <w:szCs w:val="28"/>
        </w:rPr>
        <w:t>如停車場6</w:t>
      </w:r>
      <w:r w:rsidR="00833845" w:rsidRPr="008431FA">
        <w:rPr>
          <w:rFonts w:ascii="標楷體" w:eastAsia="標楷體" w:hAnsi="標楷體" w:hint="eastAsia"/>
          <w:color w:val="000000" w:themeColor="text1"/>
          <w:sz w:val="28"/>
          <w:szCs w:val="28"/>
        </w:rPr>
        <w:t>因</w:t>
      </w:r>
      <w:r w:rsidR="000006AA" w:rsidRPr="008431FA">
        <w:rPr>
          <w:rFonts w:ascii="標楷體" w:eastAsia="標楷體" w:hAnsi="標楷體" w:hint="eastAsia"/>
          <w:color w:val="000000" w:themeColor="text1"/>
          <w:sz w:val="28"/>
          <w:szCs w:val="28"/>
        </w:rPr>
        <w:t>距離大</w:t>
      </w:r>
      <w:proofErr w:type="gramStart"/>
      <w:r w:rsidR="000006AA" w:rsidRPr="008431FA">
        <w:rPr>
          <w:rFonts w:ascii="標楷體" w:eastAsia="標楷體" w:hAnsi="標楷體" w:hint="eastAsia"/>
          <w:color w:val="000000" w:themeColor="text1"/>
          <w:sz w:val="28"/>
          <w:szCs w:val="28"/>
        </w:rPr>
        <w:t>門衛哨過遠</w:t>
      </w:r>
      <w:proofErr w:type="gramEnd"/>
      <w:r w:rsidR="000006AA" w:rsidRPr="008431FA">
        <w:rPr>
          <w:rFonts w:ascii="標楷體" w:eastAsia="標楷體" w:hAnsi="標楷體" w:hint="eastAsia"/>
          <w:color w:val="000000" w:themeColor="text1"/>
          <w:sz w:val="28"/>
          <w:szCs w:val="28"/>
        </w:rPr>
        <w:t>，可另外建置主機及螢幕於A棟學員隊辦公室</w:t>
      </w:r>
      <w:r w:rsidRPr="008431F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001CB" w:rsidRDefault="006001CB" w:rsidP="006001CB">
      <w:pPr>
        <w:pStyle w:val="a3"/>
        <w:numPr>
          <w:ilvl w:val="0"/>
          <w:numId w:val="8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感應照明系統每6-10公尺1盞T8 LED 4尺燈具，須具備感應式及防水功能</w:t>
      </w:r>
      <w:r w:rsidR="00D275FE">
        <w:rPr>
          <w:rFonts w:ascii="標楷體" w:eastAsia="標楷體" w:hAnsi="標楷體" w:hint="eastAsia"/>
          <w:sz w:val="28"/>
          <w:szCs w:val="28"/>
        </w:rPr>
        <w:t>，</w:t>
      </w:r>
      <w:r w:rsidR="00D275FE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全數燈具不得低於</w:t>
      </w:r>
      <w:r w:rsidR="009E2387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40</w:t>
      </w:r>
      <w:r w:rsidR="00D275FE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具</w:t>
      </w:r>
      <w:r w:rsidRPr="001C35B5">
        <w:rPr>
          <w:rFonts w:ascii="標楷體" w:eastAsia="標楷體" w:hAnsi="標楷體" w:hint="eastAsia"/>
          <w:sz w:val="28"/>
          <w:szCs w:val="28"/>
        </w:rPr>
        <w:t>。</w:t>
      </w:r>
    </w:p>
    <w:p w:rsidR="000F3C38" w:rsidRPr="001C35B5" w:rsidRDefault="000F3C38" w:rsidP="006001CB">
      <w:pPr>
        <w:pStyle w:val="a3"/>
        <w:numPr>
          <w:ilvl w:val="0"/>
          <w:numId w:val="8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所有鏡頭及主機不得為中國大陸製造或屬中國大陸廠牌產品</w:t>
      </w:r>
      <w:r w:rsidR="00D275FE">
        <w:rPr>
          <w:rFonts w:ascii="標楷體" w:eastAsia="標楷體" w:hAnsi="標楷體" w:hint="eastAsia"/>
          <w:sz w:val="28"/>
          <w:szCs w:val="28"/>
        </w:rPr>
        <w:t>，</w:t>
      </w:r>
      <w:r w:rsidR="00D275FE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鏡頭總數量不得低於</w:t>
      </w:r>
      <w:r w:rsidR="009E2387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35</w:t>
      </w:r>
      <w:r w:rsidR="00D275FE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001CB" w:rsidRPr="001C35B5" w:rsidRDefault="006001CB" w:rsidP="006001CB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b/>
          <w:sz w:val="28"/>
          <w:szCs w:val="28"/>
          <w:u w:val="single"/>
        </w:rPr>
        <w:t>感應</w:t>
      </w:r>
      <w:r w:rsidRPr="001C35B5">
        <w:rPr>
          <w:rFonts w:ascii="標楷體" w:eastAsia="標楷體" w:hAnsi="標楷體"/>
          <w:b/>
          <w:sz w:val="28"/>
          <w:szCs w:val="28"/>
          <w:u w:val="single"/>
        </w:rPr>
        <w:t>照明系統</w:t>
      </w:r>
      <w:r w:rsidRPr="001C35B5">
        <w:rPr>
          <w:rFonts w:ascii="標楷體" w:eastAsia="標楷體" w:hAnsi="標楷體"/>
          <w:b/>
          <w:sz w:val="28"/>
          <w:szCs w:val="28"/>
        </w:rPr>
        <w:t>及</w:t>
      </w:r>
      <w:r w:rsidRPr="001C35B5">
        <w:rPr>
          <w:rFonts w:ascii="標楷體" w:eastAsia="標楷體" w:hAnsi="標楷體"/>
          <w:b/>
          <w:sz w:val="28"/>
          <w:szCs w:val="28"/>
          <w:u w:val="single"/>
        </w:rPr>
        <w:t>監視</w:t>
      </w:r>
      <w:r w:rsidRPr="001C35B5">
        <w:rPr>
          <w:rFonts w:ascii="標楷體" w:eastAsia="標楷體" w:hAnsi="標楷體" w:hint="eastAsia"/>
          <w:b/>
          <w:sz w:val="28"/>
          <w:szCs w:val="28"/>
          <w:u w:val="single"/>
        </w:rPr>
        <w:t>錄影</w:t>
      </w:r>
      <w:r w:rsidRPr="001C35B5">
        <w:rPr>
          <w:rFonts w:ascii="標楷體" w:eastAsia="標楷體" w:hAnsi="標楷體"/>
          <w:b/>
          <w:sz w:val="28"/>
          <w:szCs w:val="28"/>
          <w:u w:val="single"/>
        </w:rPr>
        <w:t>設備</w:t>
      </w:r>
      <w:r w:rsidRPr="001C35B5">
        <w:rPr>
          <w:rFonts w:ascii="標楷體" w:eastAsia="標楷體" w:hAnsi="標楷體" w:hint="eastAsia"/>
          <w:b/>
          <w:sz w:val="28"/>
          <w:szCs w:val="28"/>
        </w:rPr>
        <w:t>設置方式及規格，需寫入</w:t>
      </w:r>
      <w:r w:rsidRPr="001C35B5">
        <w:rPr>
          <w:rFonts w:ascii="標楷體" w:eastAsia="標楷體" w:hAnsi="標楷體"/>
          <w:b/>
          <w:sz w:val="28"/>
          <w:szCs w:val="28"/>
        </w:rPr>
        <w:t>設置使用計畫書</w:t>
      </w:r>
      <w:r w:rsidRPr="001C35B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001CB" w:rsidRPr="001C35B5" w:rsidRDefault="006001CB" w:rsidP="006001CB">
      <w:pPr>
        <w:pStyle w:val="a3"/>
        <w:adjustRightInd w:val="0"/>
        <w:snapToGrid w:val="0"/>
        <w:spacing w:line="240" w:lineRule="atLeast"/>
        <w:ind w:leftChars="0" w:left="851"/>
        <w:rPr>
          <w:rFonts w:ascii="標楷體" w:eastAsia="標楷體" w:hAnsi="標楷體"/>
          <w:sz w:val="28"/>
          <w:szCs w:val="28"/>
        </w:rPr>
      </w:pPr>
    </w:p>
    <w:p w:rsidR="006001CB" w:rsidRPr="001C35B5" w:rsidRDefault="00290D4F" w:rsidP="00290D4F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1C35B5">
        <w:rPr>
          <w:rFonts w:ascii="標楷體" w:eastAsia="標楷體" w:hAnsi="標楷體" w:hint="eastAsia"/>
          <w:b/>
          <w:sz w:val="28"/>
          <w:szCs w:val="28"/>
        </w:rPr>
        <w:t>(三)</w:t>
      </w:r>
      <w:r w:rsidR="006001CB" w:rsidRPr="001C35B5">
        <w:rPr>
          <w:rFonts w:ascii="標楷體" w:eastAsia="標楷體" w:hAnsi="標楷體" w:hint="eastAsia"/>
          <w:b/>
          <w:sz w:val="28"/>
          <w:szCs w:val="28"/>
        </w:rPr>
        <w:t>太陽能光電球場</w:t>
      </w:r>
    </w:p>
    <w:p w:rsidR="006001CB" w:rsidRPr="001C35B5" w:rsidRDefault="006001CB" w:rsidP="00CE6204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本案需設置不漏水之太陽能板，且相關電纜管線須地下化。</w:t>
      </w:r>
    </w:p>
    <w:p w:rsidR="006001CB" w:rsidRPr="001C35B5" w:rsidRDefault="006001CB" w:rsidP="00CE6204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/>
          <w:sz w:val="28"/>
          <w:szCs w:val="28"/>
        </w:rPr>
        <w:t>應</w:t>
      </w:r>
      <w:r w:rsidRPr="001C35B5">
        <w:rPr>
          <w:rFonts w:ascii="標楷體" w:eastAsia="標楷體" w:hAnsi="標楷體" w:hint="eastAsia"/>
          <w:sz w:val="28"/>
          <w:szCs w:val="28"/>
        </w:rPr>
        <w:t>參考</w:t>
      </w:r>
      <w:r w:rsidRPr="001C35B5">
        <w:rPr>
          <w:rFonts w:ascii="標楷體" w:eastAsia="標楷體" w:hAnsi="標楷體"/>
          <w:sz w:val="28"/>
          <w:szCs w:val="28"/>
        </w:rPr>
        <w:t>「</w:t>
      </w:r>
      <w:r w:rsidRPr="001C35B5">
        <w:rPr>
          <w:rFonts w:ascii="標楷體" w:eastAsia="標楷體" w:hAnsi="標楷體"/>
          <w:sz w:val="28"/>
          <w:szCs w:val="28"/>
          <w:u w:val="single"/>
        </w:rPr>
        <w:t>教育部學校設置太陽能光電運動場作業參考手冊</w:t>
      </w:r>
      <w:r w:rsidRPr="001C35B5">
        <w:rPr>
          <w:rFonts w:ascii="標楷體" w:eastAsia="標楷體" w:hAnsi="標楷體"/>
          <w:sz w:val="28"/>
          <w:szCs w:val="28"/>
        </w:rPr>
        <w:t>」</w:t>
      </w:r>
      <w:r w:rsidRPr="001C35B5">
        <w:rPr>
          <w:rFonts w:ascii="標楷體" w:eastAsia="標楷體" w:hAnsi="標楷體" w:hint="eastAsia"/>
          <w:sz w:val="28"/>
          <w:szCs w:val="28"/>
        </w:rPr>
        <w:t>設置LED照明</w:t>
      </w:r>
      <w:r w:rsidRPr="001C35B5">
        <w:rPr>
          <w:rFonts w:ascii="標楷體" w:eastAsia="標楷體" w:hAnsi="標楷體"/>
          <w:sz w:val="28"/>
          <w:szCs w:val="28"/>
        </w:rPr>
        <w:t>之光電球場(由地面起算至</w:t>
      </w:r>
      <w:proofErr w:type="gramStart"/>
      <w:r w:rsidRPr="001C35B5">
        <w:rPr>
          <w:rFonts w:ascii="標楷體" w:eastAsia="標楷體" w:hAnsi="標楷體"/>
          <w:sz w:val="28"/>
          <w:szCs w:val="28"/>
        </w:rPr>
        <w:t>樑</w:t>
      </w:r>
      <w:proofErr w:type="gramEnd"/>
      <w:r w:rsidRPr="001C35B5">
        <w:rPr>
          <w:rFonts w:ascii="標楷體" w:eastAsia="標楷體" w:hAnsi="標楷體"/>
          <w:sz w:val="28"/>
          <w:szCs w:val="28"/>
        </w:rPr>
        <w:t>底</w:t>
      </w:r>
      <w:proofErr w:type="gramStart"/>
      <w:r w:rsidRPr="001C35B5">
        <w:rPr>
          <w:rFonts w:ascii="標楷體" w:eastAsia="標楷體" w:hAnsi="標楷體"/>
          <w:sz w:val="28"/>
          <w:szCs w:val="28"/>
        </w:rPr>
        <w:t>所有淨</w:t>
      </w:r>
      <w:proofErr w:type="gramEnd"/>
      <w:r w:rsidRPr="001C35B5">
        <w:rPr>
          <w:rFonts w:ascii="標楷體" w:eastAsia="標楷體" w:hAnsi="標楷體"/>
          <w:sz w:val="28"/>
          <w:szCs w:val="28"/>
        </w:rPr>
        <w:t>高皆達7公尺以上</w:t>
      </w:r>
      <w:r w:rsidR="005B7956">
        <w:rPr>
          <w:rFonts w:ascii="標楷體" w:eastAsia="標楷體" w:hAnsi="標楷體"/>
          <w:sz w:val="28"/>
          <w:szCs w:val="28"/>
        </w:rPr>
        <w:t>，不超過9公尺</w:t>
      </w:r>
      <w:r w:rsidRPr="001C35B5">
        <w:rPr>
          <w:rFonts w:ascii="標楷體" w:eastAsia="標楷體" w:hAnsi="標楷體"/>
          <w:sz w:val="28"/>
          <w:szCs w:val="28"/>
        </w:rPr>
        <w:t>，且太陽光電發電設備系統須完整覆蓋整個</w:t>
      </w:r>
      <w:proofErr w:type="gramStart"/>
      <w:r w:rsidRPr="001C35B5">
        <w:rPr>
          <w:rFonts w:ascii="標楷體" w:eastAsia="標楷體" w:hAnsi="標楷體"/>
          <w:sz w:val="28"/>
          <w:szCs w:val="28"/>
        </w:rPr>
        <w:t>施作標的</w:t>
      </w:r>
      <w:proofErr w:type="gramEnd"/>
      <w:r w:rsidRPr="001C35B5">
        <w:rPr>
          <w:rFonts w:ascii="標楷體" w:eastAsia="標楷體" w:hAnsi="標楷體"/>
          <w:sz w:val="28"/>
          <w:szCs w:val="28"/>
        </w:rPr>
        <w:t>)</w:t>
      </w:r>
      <w:r w:rsidRPr="001C35B5">
        <w:rPr>
          <w:rFonts w:ascii="標楷體" w:eastAsia="標楷體" w:hAnsi="標楷體" w:hint="eastAsia"/>
          <w:sz w:val="28"/>
          <w:szCs w:val="28"/>
        </w:rPr>
        <w:t>。</w:t>
      </w:r>
    </w:p>
    <w:p w:rsidR="006001CB" w:rsidRPr="001C35B5" w:rsidRDefault="006001CB" w:rsidP="00CE6204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太陽能光電球場屋頂不漏水含維修通道。</w:t>
      </w:r>
    </w:p>
    <w:p w:rsidR="006001CB" w:rsidRPr="001C35B5" w:rsidRDefault="006001CB" w:rsidP="00CE6204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太陽能光電球場屋頂需安置天溝並</w:t>
      </w:r>
      <w:proofErr w:type="gramStart"/>
      <w:r w:rsidRPr="001C35B5">
        <w:rPr>
          <w:rFonts w:ascii="標楷體" w:eastAsia="標楷體" w:hAnsi="標楷體" w:hint="eastAsia"/>
          <w:sz w:val="28"/>
          <w:szCs w:val="28"/>
        </w:rPr>
        <w:t>以管槽</w:t>
      </w:r>
      <w:proofErr w:type="gramEnd"/>
      <w:r w:rsidRPr="001C35B5">
        <w:rPr>
          <w:rFonts w:ascii="標楷體" w:eastAsia="標楷體" w:hAnsi="標楷體" w:hint="eastAsia"/>
          <w:sz w:val="28"/>
          <w:szCs w:val="28"/>
        </w:rPr>
        <w:t>(或PVC</w:t>
      </w:r>
      <w:proofErr w:type="gramStart"/>
      <w:r w:rsidRPr="001C35B5">
        <w:rPr>
          <w:rFonts w:ascii="標楷體" w:eastAsia="標楷體" w:hAnsi="標楷體" w:hint="eastAsia"/>
          <w:sz w:val="28"/>
          <w:szCs w:val="28"/>
        </w:rPr>
        <w:t>管等導流</w:t>
      </w:r>
      <w:proofErr w:type="gramEnd"/>
      <w:r w:rsidRPr="001C35B5">
        <w:rPr>
          <w:rFonts w:ascii="標楷體" w:eastAsia="標楷體" w:hAnsi="標楷體" w:hint="eastAsia"/>
          <w:sz w:val="28"/>
          <w:szCs w:val="28"/>
        </w:rPr>
        <w:t>方式)將雨水導流</w:t>
      </w:r>
      <w:r w:rsidRPr="001C35B5">
        <w:rPr>
          <w:rFonts w:ascii="標楷體" w:eastAsia="標楷體" w:hAnsi="標楷體" w:hint="eastAsia"/>
          <w:sz w:val="28"/>
          <w:szCs w:val="28"/>
        </w:rPr>
        <w:lastRenderedPageBreak/>
        <w:t>至水溝或適當地點。</w:t>
      </w:r>
    </w:p>
    <w:p w:rsidR="006001CB" w:rsidRPr="001C35B5" w:rsidRDefault="006001CB" w:rsidP="00CE6204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設置太陽能光電球場後，球場地面需回復平整，</w:t>
      </w:r>
      <w:r w:rsidRPr="001C35B5">
        <w:rPr>
          <w:rFonts w:ascii="標楷體" w:eastAsia="標楷體" w:hAnsi="標楷體"/>
          <w:sz w:val="28"/>
          <w:szCs w:val="28"/>
        </w:rPr>
        <w:t>標線重繪</w:t>
      </w:r>
      <w:r w:rsidRPr="001C35B5">
        <w:rPr>
          <w:rFonts w:ascii="標楷體" w:eastAsia="標楷體" w:hAnsi="標楷體" w:hint="eastAsia"/>
          <w:sz w:val="28"/>
          <w:szCs w:val="28"/>
        </w:rPr>
        <w:t>3座籃球場</w:t>
      </w:r>
      <w:r w:rsidR="00D357ED" w:rsidRPr="00A3267F">
        <w:rPr>
          <w:rFonts w:ascii="標楷體" w:eastAsia="標楷體" w:hAnsi="標楷體"/>
          <w:b/>
          <w:color w:val="00B0F0"/>
          <w:sz w:val="28"/>
          <w:szCs w:val="28"/>
          <w:u w:val="single"/>
        </w:rPr>
        <w:t>因四面周圍均有水溝，洩水坡度設計以球場地面不積水為主</w:t>
      </w:r>
      <w:r w:rsidRPr="001C35B5">
        <w:rPr>
          <w:rFonts w:ascii="標楷體" w:eastAsia="標楷體" w:hAnsi="標楷體" w:hint="eastAsia"/>
          <w:sz w:val="28"/>
          <w:szCs w:val="28"/>
        </w:rPr>
        <w:t>。</w:t>
      </w:r>
    </w:p>
    <w:p w:rsidR="006001CB" w:rsidRPr="001C35B5" w:rsidRDefault="006001CB" w:rsidP="00CE6204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太陽能光電球場屋頂支柱基座位置須配合本中心球場規劃。</w:t>
      </w:r>
    </w:p>
    <w:p w:rsidR="00FD405D" w:rsidRPr="008E3F19" w:rsidRDefault="006001CB" w:rsidP="00FD405D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8E3F19">
        <w:rPr>
          <w:rFonts w:ascii="標楷體" w:eastAsia="標楷體" w:hAnsi="標楷體" w:hint="eastAsia"/>
          <w:sz w:val="28"/>
          <w:szCs w:val="28"/>
        </w:rPr>
        <w:t>於各場地支柱協助規劃預留110</w:t>
      </w:r>
      <w:r w:rsidRPr="008E3F19">
        <w:rPr>
          <w:rFonts w:ascii="標楷體" w:eastAsia="標楷體" w:hAnsi="標楷體"/>
          <w:sz w:val="28"/>
          <w:szCs w:val="28"/>
        </w:rPr>
        <w:t>V</w:t>
      </w:r>
      <w:r w:rsidRPr="008E3F19">
        <w:rPr>
          <w:rFonts w:ascii="標楷體" w:eastAsia="標楷體" w:hAnsi="標楷體" w:hint="eastAsia"/>
          <w:sz w:val="28"/>
          <w:szCs w:val="28"/>
        </w:rPr>
        <w:t>電源插座，詳細位置</w:t>
      </w:r>
      <w:r w:rsidRPr="008E3F19">
        <w:rPr>
          <w:rFonts w:ascii="標楷體" w:eastAsia="標楷體" w:hAnsi="標楷體"/>
          <w:sz w:val="28"/>
          <w:szCs w:val="28"/>
        </w:rPr>
        <w:t>進場施工前需提送本案細部計畫書與本</w:t>
      </w:r>
      <w:r w:rsidRPr="008E3F19">
        <w:rPr>
          <w:rFonts w:ascii="標楷體" w:eastAsia="標楷體" w:hAnsi="標楷體" w:hint="eastAsia"/>
          <w:sz w:val="28"/>
          <w:szCs w:val="28"/>
        </w:rPr>
        <w:t>中心</w:t>
      </w:r>
      <w:r w:rsidRPr="008E3F19">
        <w:rPr>
          <w:rFonts w:ascii="標楷體" w:eastAsia="標楷體" w:hAnsi="標楷體"/>
          <w:sz w:val="28"/>
          <w:szCs w:val="28"/>
        </w:rPr>
        <w:t>討論</w:t>
      </w:r>
      <w:r w:rsidRPr="008E3F19">
        <w:rPr>
          <w:rFonts w:ascii="標楷體" w:eastAsia="標楷體" w:hAnsi="標楷體" w:hint="eastAsia"/>
          <w:sz w:val="28"/>
          <w:szCs w:val="28"/>
        </w:rPr>
        <w:t>。</w:t>
      </w:r>
    </w:p>
    <w:p w:rsidR="00357088" w:rsidRPr="00357088" w:rsidRDefault="00357088" w:rsidP="00357088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357088">
        <w:rPr>
          <w:rFonts w:ascii="標楷體" w:eastAsia="標楷體" w:hAnsi="標楷體" w:hint="eastAsia"/>
          <w:b/>
          <w:sz w:val="28"/>
          <w:szCs w:val="28"/>
          <w:u w:val="single"/>
        </w:rPr>
        <w:t>光電球場外圍道路，</w:t>
      </w:r>
      <w:proofErr w:type="gramStart"/>
      <w:r w:rsidRPr="00357088">
        <w:rPr>
          <w:rFonts w:ascii="標楷體" w:eastAsia="標楷體" w:hAnsi="標楷體" w:hint="eastAsia"/>
          <w:b/>
          <w:sz w:val="28"/>
          <w:szCs w:val="28"/>
          <w:u w:val="single"/>
        </w:rPr>
        <w:t>須劃設</w:t>
      </w:r>
      <w:proofErr w:type="gramEnd"/>
      <w:r w:rsidR="00351774">
        <w:rPr>
          <w:rFonts w:ascii="標楷體" w:eastAsia="標楷體" w:hAnsi="標楷體" w:hint="eastAsia"/>
          <w:b/>
          <w:sz w:val="28"/>
          <w:szCs w:val="28"/>
          <w:u w:val="single"/>
        </w:rPr>
        <w:t>最大停車</w:t>
      </w:r>
      <w:proofErr w:type="gramStart"/>
      <w:r w:rsidR="00351774">
        <w:rPr>
          <w:rFonts w:ascii="標楷體" w:eastAsia="標楷體" w:hAnsi="標楷體" w:hint="eastAsia"/>
          <w:b/>
          <w:sz w:val="28"/>
          <w:szCs w:val="28"/>
          <w:u w:val="single"/>
        </w:rPr>
        <w:t>量且</w:t>
      </w:r>
      <w:r w:rsidRPr="00357088">
        <w:rPr>
          <w:rFonts w:ascii="標楷體" w:eastAsia="標楷體" w:hAnsi="標楷體" w:hint="eastAsia"/>
          <w:b/>
          <w:sz w:val="28"/>
          <w:szCs w:val="28"/>
          <w:u w:val="single"/>
        </w:rPr>
        <w:t>為斜停</w:t>
      </w:r>
      <w:proofErr w:type="gramEnd"/>
      <w:r w:rsidRPr="00357088">
        <w:rPr>
          <w:rFonts w:ascii="標楷體" w:eastAsia="標楷體" w:hAnsi="標楷體" w:hint="eastAsia"/>
          <w:b/>
          <w:sz w:val="28"/>
          <w:szCs w:val="28"/>
          <w:u w:val="single"/>
        </w:rPr>
        <w:t>方式之停車格</w:t>
      </w:r>
      <w:r w:rsidR="00351774">
        <w:rPr>
          <w:rFonts w:ascii="標楷體" w:eastAsia="標楷體" w:hAnsi="標楷體" w:hint="eastAsia"/>
          <w:b/>
          <w:sz w:val="28"/>
          <w:szCs w:val="28"/>
          <w:u w:val="single"/>
        </w:rPr>
        <w:t>，並</w:t>
      </w:r>
      <w:r w:rsidRPr="00357088">
        <w:rPr>
          <w:rFonts w:ascii="標楷體" w:eastAsia="標楷體" w:hAnsi="標楷體" w:hint="eastAsia"/>
          <w:b/>
          <w:sz w:val="28"/>
          <w:szCs w:val="28"/>
          <w:u w:val="single"/>
        </w:rPr>
        <w:t>不得低於</w:t>
      </w:r>
      <w:r w:rsidR="006001CB" w:rsidRPr="00357088">
        <w:rPr>
          <w:rFonts w:ascii="標楷體" w:eastAsia="標楷體" w:hAnsi="標楷體" w:hint="eastAsia"/>
          <w:b/>
          <w:sz w:val="28"/>
          <w:szCs w:val="28"/>
          <w:u w:val="single"/>
        </w:rPr>
        <w:t>30格</w:t>
      </w:r>
      <w:r w:rsidR="006001CB" w:rsidRPr="00357088">
        <w:rPr>
          <w:rFonts w:ascii="標楷體" w:eastAsia="標楷體" w:hAnsi="標楷體"/>
          <w:b/>
          <w:sz w:val="28"/>
          <w:szCs w:val="28"/>
          <w:u w:val="single"/>
        </w:rPr>
        <w:t>停車格標線</w:t>
      </w:r>
      <w:r w:rsidR="006001CB" w:rsidRPr="00357088">
        <w:rPr>
          <w:rFonts w:ascii="標楷體" w:eastAsia="標楷體" w:hAnsi="標楷體" w:hint="eastAsia"/>
          <w:sz w:val="28"/>
          <w:szCs w:val="28"/>
        </w:rPr>
        <w:t>。</w:t>
      </w:r>
    </w:p>
    <w:p w:rsidR="006001CB" w:rsidRPr="001C35B5" w:rsidRDefault="006001CB" w:rsidP="00D943D6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原8座照明設施應移置球場內，如與光電球場LED照明設施功能相衝突(干擾)時，與本中心討論協商照射方向</w:t>
      </w:r>
      <w:proofErr w:type="gramStart"/>
      <w:r w:rsidRPr="001C35B5">
        <w:rPr>
          <w:rFonts w:ascii="標楷體" w:eastAsia="標楷體" w:hAnsi="標楷體" w:hint="eastAsia"/>
          <w:sz w:val="28"/>
          <w:szCs w:val="28"/>
        </w:rPr>
        <w:t>或移設其他</w:t>
      </w:r>
      <w:proofErr w:type="gramEnd"/>
      <w:r w:rsidRPr="001C35B5">
        <w:rPr>
          <w:rFonts w:ascii="標楷體" w:eastAsia="標楷體" w:hAnsi="標楷體" w:hint="eastAsia"/>
          <w:sz w:val="28"/>
          <w:szCs w:val="28"/>
        </w:rPr>
        <w:t>適合處。</w:t>
      </w:r>
    </w:p>
    <w:p w:rsidR="006001CB" w:rsidRPr="001C35B5" w:rsidRDefault="006001CB" w:rsidP="006001CB">
      <w:pPr>
        <w:pStyle w:val="a3"/>
        <w:adjustRightInd w:val="0"/>
        <w:snapToGrid w:val="0"/>
        <w:spacing w:line="240" w:lineRule="atLeast"/>
        <w:ind w:leftChars="0" w:left="360"/>
        <w:rPr>
          <w:rFonts w:ascii="標楷體" w:eastAsia="標楷體" w:hAnsi="標楷體"/>
          <w:sz w:val="28"/>
          <w:szCs w:val="28"/>
        </w:rPr>
      </w:pPr>
    </w:p>
    <w:p w:rsidR="006001CB" w:rsidRPr="00837FAA" w:rsidRDefault="00012809" w:rsidP="00012809">
      <w:pPr>
        <w:rPr>
          <w:rFonts w:ascii="標楷體" w:eastAsia="標楷體" w:hAnsi="標楷體" w:cs="Times New Roman"/>
          <w:b/>
          <w:sz w:val="46"/>
          <w:szCs w:val="46"/>
        </w:rPr>
      </w:pPr>
      <w:r w:rsidRPr="00837FAA">
        <w:rPr>
          <w:rFonts w:ascii="標楷體" w:eastAsia="標楷體" w:hAnsi="標楷體" w:cs="Times New Roman" w:hint="eastAsia"/>
          <w:b/>
          <w:sz w:val="46"/>
          <w:szCs w:val="46"/>
        </w:rPr>
        <w:t>三、</w:t>
      </w:r>
      <w:r w:rsidR="007838A9" w:rsidRPr="00837FAA">
        <w:rPr>
          <w:rFonts w:ascii="標楷體" w:eastAsia="標楷體" w:hAnsi="標楷體" w:cs="Times New Roman"/>
          <w:b/>
          <w:sz w:val="46"/>
          <w:szCs w:val="46"/>
        </w:rPr>
        <w:t>回饋及加值服務</w:t>
      </w:r>
      <w:r w:rsidR="007838A9" w:rsidRPr="00837FAA">
        <w:rPr>
          <w:rFonts w:ascii="標楷體" w:eastAsia="標楷體" w:hAnsi="標楷體" w:cs="Times New Roman" w:hint="eastAsia"/>
          <w:b/>
          <w:sz w:val="46"/>
          <w:szCs w:val="46"/>
        </w:rPr>
        <w:t>計畫</w:t>
      </w:r>
    </w:p>
    <w:p w:rsidR="00CC09B4" w:rsidRPr="001C35B5" w:rsidRDefault="00CC09B4" w:rsidP="00CC09B4">
      <w:pPr>
        <w:tabs>
          <w:tab w:val="left" w:pos="709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C35B5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1C35B5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1C35B5">
        <w:rPr>
          <w:rFonts w:ascii="標楷體" w:eastAsia="標楷體" w:hAnsi="標楷體" w:hint="eastAsia"/>
          <w:b/>
          <w:sz w:val="28"/>
          <w:szCs w:val="28"/>
        </w:rPr>
        <w:t>)汙水處理優化</w:t>
      </w:r>
    </w:p>
    <w:p w:rsidR="00CC09B4" w:rsidRPr="00A3267F" w:rsidRDefault="00CC09B4" w:rsidP="00CC09B4">
      <w:pPr>
        <w:pStyle w:val="a3"/>
        <w:numPr>
          <w:ilvl w:val="0"/>
          <w:numId w:val="5"/>
        </w:numPr>
        <w:adjustRightInd w:val="0"/>
        <w:snapToGrid w:val="0"/>
        <w:spacing w:line="400" w:lineRule="exact"/>
        <w:ind w:leftChars="0" w:left="709" w:hanging="283"/>
        <w:rPr>
          <w:rFonts w:ascii="標楷體" w:eastAsia="標楷體" w:hAnsi="標楷體"/>
          <w:b/>
          <w:color w:val="00B0F0"/>
          <w:sz w:val="28"/>
          <w:szCs w:val="28"/>
          <w:u w:val="single"/>
        </w:rPr>
      </w:pPr>
      <w:r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汙水處理設置</w:t>
      </w:r>
      <w:r w:rsidR="00DB0F2D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半自動或自動型攔</w:t>
      </w:r>
      <w:proofErr w:type="gramStart"/>
      <w:r w:rsidR="00DB0F2D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汙</w:t>
      </w:r>
      <w:proofErr w:type="gramEnd"/>
      <w:r w:rsidR="00DB0F2D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槽</w:t>
      </w:r>
      <w:r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，可將汙水入口處異物清除。</w:t>
      </w:r>
    </w:p>
    <w:p w:rsidR="00A67BF6" w:rsidRPr="00A3267F" w:rsidRDefault="008E265A" w:rsidP="00CC09B4">
      <w:pPr>
        <w:pStyle w:val="a3"/>
        <w:numPr>
          <w:ilvl w:val="0"/>
          <w:numId w:val="5"/>
        </w:numPr>
        <w:adjustRightInd w:val="0"/>
        <w:snapToGrid w:val="0"/>
        <w:spacing w:line="400" w:lineRule="exact"/>
        <w:ind w:leftChars="0" w:left="709" w:hanging="283"/>
        <w:rPr>
          <w:rFonts w:ascii="標楷體" w:eastAsia="標楷體" w:hAnsi="標楷體"/>
          <w:b/>
          <w:color w:val="00B0F0"/>
          <w:sz w:val="28"/>
          <w:szCs w:val="28"/>
          <w:u w:val="single"/>
        </w:rPr>
      </w:pPr>
      <w:r w:rsidRPr="00A3267F">
        <w:rPr>
          <w:rFonts w:ascii="標楷體" w:eastAsia="標楷體" w:hAnsi="標楷體"/>
          <w:b/>
          <w:color w:val="00B0F0"/>
          <w:sz w:val="28"/>
          <w:szCs w:val="28"/>
          <w:u w:val="single"/>
        </w:rPr>
        <w:t>施作時需考量汙水槽異味散發處置方式</w:t>
      </w:r>
      <w:r w:rsidR="000C015A" w:rsidRPr="00A3267F">
        <w:rPr>
          <w:rFonts w:ascii="標楷體" w:eastAsia="標楷體" w:hAnsi="標楷體"/>
          <w:b/>
          <w:color w:val="00B0F0"/>
          <w:sz w:val="28"/>
          <w:szCs w:val="28"/>
          <w:u w:val="single"/>
        </w:rPr>
        <w:t>，另</w:t>
      </w:r>
      <w:r w:rsidR="00F90556" w:rsidRPr="00A3267F">
        <w:rPr>
          <w:rFonts w:ascii="標楷體" w:eastAsia="標楷體" w:hAnsi="標楷體"/>
          <w:b/>
          <w:color w:val="00B0F0"/>
          <w:sz w:val="28"/>
          <w:szCs w:val="28"/>
          <w:u w:val="single"/>
        </w:rPr>
        <w:t>施作時需有</w:t>
      </w:r>
      <w:r w:rsidR="000C015A" w:rsidRPr="00A3267F">
        <w:rPr>
          <w:rFonts w:ascii="標楷體" w:eastAsia="標楷體" w:hAnsi="標楷體"/>
          <w:b/>
          <w:color w:val="00B0F0"/>
          <w:sz w:val="28"/>
          <w:szCs w:val="28"/>
          <w:u w:val="single"/>
        </w:rPr>
        <w:t>原功能無法使用之替代方案處理，以免影響中心運作。</w:t>
      </w:r>
    </w:p>
    <w:p w:rsidR="00CC09B4" w:rsidRPr="001C35B5" w:rsidRDefault="00CC09B4" w:rsidP="00CC09B4">
      <w:pPr>
        <w:pStyle w:val="a3"/>
        <w:numPr>
          <w:ilvl w:val="0"/>
          <w:numId w:val="5"/>
        </w:numPr>
        <w:adjustRightInd w:val="0"/>
        <w:snapToGrid w:val="0"/>
        <w:spacing w:line="40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本項應於</w:t>
      </w:r>
      <w:r w:rsidRPr="001C35B5">
        <w:rPr>
          <w:rFonts w:ascii="標楷體" w:eastAsia="標楷體" w:hAnsi="標楷體"/>
          <w:sz w:val="28"/>
          <w:szCs w:val="28"/>
        </w:rPr>
        <w:t>契約生效日</w:t>
      </w:r>
      <w:r w:rsidRPr="001C35B5">
        <w:rPr>
          <w:rFonts w:ascii="標楷體" w:eastAsia="標楷體" w:hAnsi="標楷體" w:hint="eastAsia"/>
          <w:sz w:val="28"/>
          <w:szCs w:val="28"/>
        </w:rPr>
        <w:t>起12</w:t>
      </w:r>
      <w:r w:rsidRPr="001C35B5">
        <w:rPr>
          <w:rFonts w:ascii="標楷體" w:eastAsia="標楷體" w:hAnsi="標楷體" w:hint="eastAsia"/>
          <w:b/>
          <w:sz w:val="28"/>
          <w:szCs w:val="28"/>
        </w:rPr>
        <w:t>個月</w:t>
      </w:r>
      <w:r w:rsidRPr="001C35B5">
        <w:rPr>
          <w:rFonts w:ascii="標楷體" w:eastAsia="標楷體" w:hAnsi="標楷體" w:hint="eastAsia"/>
          <w:sz w:val="28"/>
          <w:szCs w:val="28"/>
        </w:rPr>
        <w:t>內設置完成，如因非可歸責於承商之事由致無法如期完工，其期間順延。</w:t>
      </w:r>
    </w:p>
    <w:p w:rsidR="00CC09B4" w:rsidRPr="001C35B5" w:rsidRDefault="00CC09B4" w:rsidP="00CC09B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CC09B4" w:rsidRPr="001C35B5" w:rsidRDefault="00CC09B4" w:rsidP="00CC09B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C35B5">
        <w:rPr>
          <w:rFonts w:ascii="標楷體" w:eastAsia="標楷體" w:hAnsi="標楷體" w:hint="eastAsia"/>
          <w:b/>
          <w:sz w:val="28"/>
          <w:szCs w:val="28"/>
        </w:rPr>
        <w:t>(二)增設本中心游泳池及D棟之分電表</w:t>
      </w:r>
    </w:p>
    <w:p w:rsidR="00CC09B4" w:rsidRPr="001C35B5" w:rsidRDefault="00CC09B4" w:rsidP="00CC09B4">
      <w:pPr>
        <w:pStyle w:val="a3"/>
        <w:numPr>
          <w:ilvl w:val="0"/>
          <w:numId w:val="9"/>
        </w:numPr>
        <w:spacing w:line="400" w:lineRule="exact"/>
        <w:ind w:leftChars="0" w:left="851" w:hanging="371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增設本中心游泳池分電表，此電表需能顯(呈)現該場域所有用電度數。</w:t>
      </w:r>
    </w:p>
    <w:p w:rsidR="00CC09B4" w:rsidRPr="00A3267F" w:rsidRDefault="008431FA" w:rsidP="00CC09B4">
      <w:pPr>
        <w:pStyle w:val="a3"/>
        <w:numPr>
          <w:ilvl w:val="0"/>
          <w:numId w:val="9"/>
        </w:numPr>
        <w:spacing w:line="400" w:lineRule="exact"/>
        <w:ind w:leftChars="0" w:left="851" w:hanging="371"/>
        <w:rPr>
          <w:rFonts w:ascii="標楷體" w:eastAsia="標楷體" w:hAnsi="標楷體"/>
          <w:b/>
          <w:sz w:val="28"/>
          <w:szCs w:val="28"/>
          <w:u w:val="single"/>
        </w:rPr>
      </w:pPr>
      <w:r w:rsidRPr="00A3267F">
        <w:rPr>
          <w:rFonts w:ascii="標楷體" w:eastAsia="標楷體" w:hAnsi="標楷體" w:hint="eastAsia"/>
          <w:b/>
          <w:color w:val="00B0F0"/>
          <w:kern w:val="0"/>
          <w:sz w:val="28"/>
          <w:szCs w:val="28"/>
          <w:u w:val="single"/>
        </w:rPr>
        <w:t>增設本中心D棟室內靶場</w:t>
      </w:r>
      <w:proofErr w:type="gramStart"/>
      <w:r w:rsidRPr="00A3267F">
        <w:rPr>
          <w:rFonts w:ascii="標楷體" w:eastAsia="標楷體" w:hAnsi="標楷體" w:hint="eastAsia"/>
          <w:b/>
          <w:color w:val="00B0F0"/>
          <w:kern w:val="0"/>
          <w:sz w:val="28"/>
          <w:szCs w:val="28"/>
          <w:u w:val="single"/>
        </w:rPr>
        <w:t>電箱分電表</w:t>
      </w:r>
      <w:proofErr w:type="gramEnd"/>
      <w:r w:rsidRPr="00A3267F">
        <w:rPr>
          <w:rFonts w:ascii="標楷體" w:eastAsia="標楷體" w:hAnsi="標楷體" w:hint="eastAsia"/>
          <w:b/>
          <w:color w:val="00B0F0"/>
          <w:kern w:val="0"/>
          <w:sz w:val="28"/>
          <w:szCs w:val="28"/>
          <w:u w:val="single"/>
        </w:rPr>
        <w:t>，此電表需能顯(呈)現該場域所有用電度數。</w:t>
      </w:r>
    </w:p>
    <w:p w:rsidR="00CC09B4" w:rsidRPr="001C35B5" w:rsidRDefault="00CC09B4" w:rsidP="00CC09B4">
      <w:pPr>
        <w:pStyle w:val="a3"/>
        <w:numPr>
          <w:ilvl w:val="0"/>
          <w:numId w:val="9"/>
        </w:numPr>
        <w:tabs>
          <w:tab w:val="left" w:pos="851"/>
        </w:tabs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本項應於</w:t>
      </w:r>
      <w:r w:rsidRPr="001C35B5">
        <w:rPr>
          <w:rFonts w:ascii="標楷體" w:eastAsia="標楷體" w:hAnsi="標楷體" w:hint="eastAsia"/>
          <w:sz w:val="28"/>
          <w:szCs w:val="28"/>
          <w:u w:val="single"/>
        </w:rPr>
        <w:t>契約生效日</w:t>
      </w:r>
      <w:r w:rsidRPr="001C35B5">
        <w:rPr>
          <w:rFonts w:ascii="標楷體" w:eastAsia="標楷體" w:hAnsi="標楷體" w:hint="eastAsia"/>
          <w:sz w:val="28"/>
          <w:szCs w:val="28"/>
        </w:rPr>
        <w:t>起算</w:t>
      </w:r>
      <w:r w:rsidRPr="001C35B5">
        <w:rPr>
          <w:rFonts w:ascii="標楷體" w:eastAsia="標楷體" w:hAnsi="標楷體" w:hint="eastAsia"/>
          <w:b/>
          <w:sz w:val="28"/>
          <w:szCs w:val="28"/>
          <w:u w:val="single"/>
        </w:rPr>
        <w:t>12個月內</w:t>
      </w:r>
      <w:r w:rsidRPr="001C35B5">
        <w:rPr>
          <w:rFonts w:ascii="標楷體" w:eastAsia="標楷體" w:hAnsi="標楷體" w:hint="eastAsia"/>
          <w:sz w:val="28"/>
          <w:szCs w:val="28"/>
        </w:rPr>
        <w:t>設置完成。</w:t>
      </w:r>
    </w:p>
    <w:p w:rsidR="00CC09B4" w:rsidRPr="001C35B5" w:rsidRDefault="00CC09B4" w:rsidP="00CC09B4">
      <w:pPr>
        <w:pStyle w:val="a3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CC09B4" w:rsidRPr="001C35B5" w:rsidRDefault="00CC09B4" w:rsidP="00CC09B4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1C35B5">
        <w:rPr>
          <w:rFonts w:ascii="標楷體" w:eastAsia="標楷體" w:hAnsi="標楷體" w:hint="eastAsia"/>
          <w:b/>
          <w:sz w:val="28"/>
          <w:szCs w:val="28"/>
        </w:rPr>
        <w:t>(三)本中心資訊機房</w:t>
      </w:r>
      <w:proofErr w:type="gramStart"/>
      <w:r w:rsidRPr="001C35B5">
        <w:rPr>
          <w:rFonts w:ascii="標楷體" w:eastAsia="標楷體" w:hAnsi="標楷體" w:hint="eastAsia"/>
          <w:b/>
          <w:sz w:val="28"/>
          <w:szCs w:val="28"/>
        </w:rPr>
        <w:t>電力線界接</w:t>
      </w:r>
      <w:proofErr w:type="gramEnd"/>
      <w:r w:rsidRPr="001C35B5">
        <w:rPr>
          <w:rFonts w:ascii="標楷體" w:eastAsia="標楷體" w:hAnsi="標楷體" w:hint="eastAsia"/>
          <w:b/>
          <w:sz w:val="28"/>
          <w:szCs w:val="28"/>
        </w:rPr>
        <w:t>緊急電源</w:t>
      </w:r>
    </w:p>
    <w:p w:rsidR="00CC09B4" w:rsidRPr="00A3267F" w:rsidRDefault="00891BCB" w:rsidP="00CC09B4">
      <w:pPr>
        <w:pStyle w:val="a3"/>
        <w:numPr>
          <w:ilvl w:val="0"/>
          <w:numId w:val="10"/>
        </w:numPr>
        <w:tabs>
          <w:tab w:val="left" w:pos="851"/>
        </w:tabs>
        <w:adjustRightInd w:val="0"/>
        <w:snapToGrid w:val="0"/>
        <w:spacing w:line="240" w:lineRule="atLeast"/>
        <w:ind w:leftChars="0" w:left="851" w:hanging="425"/>
        <w:rPr>
          <w:rFonts w:ascii="標楷體" w:eastAsia="標楷體" w:hAnsi="標楷體"/>
          <w:b/>
          <w:color w:val="00B0F0"/>
          <w:sz w:val="28"/>
          <w:szCs w:val="28"/>
          <w:u w:val="single"/>
        </w:rPr>
      </w:pPr>
      <w:r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本中心資訊機房現有220伏特電力有發電機支援電力，尚缺少110伏特電力，請承租廠商需規劃變壓器降壓至110伏特電力供應設備使用，</w:t>
      </w:r>
      <w:proofErr w:type="gramStart"/>
      <w:r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俾</w:t>
      </w:r>
      <w:proofErr w:type="gramEnd"/>
      <w:r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利斷電時，資訊機房電力不受影響</w:t>
      </w:r>
      <w:r w:rsidR="00CC09B4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。</w:t>
      </w:r>
    </w:p>
    <w:p w:rsidR="00CC09B4" w:rsidRPr="001C35B5" w:rsidRDefault="00CC09B4" w:rsidP="00CC09B4">
      <w:pPr>
        <w:pStyle w:val="a3"/>
        <w:numPr>
          <w:ilvl w:val="0"/>
          <w:numId w:val="10"/>
        </w:numPr>
        <w:tabs>
          <w:tab w:val="left" w:pos="851"/>
        </w:tabs>
        <w:adjustRightInd w:val="0"/>
        <w:snapToGrid w:val="0"/>
        <w:spacing w:line="240" w:lineRule="atLeas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本項應於</w:t>
      </w:r>
      <w:r w:rsidRPr="001C35B5">
        <w:rPr>
          <w:rFonts w:ascii="標楷體" w:eastAsia="標楷體" w:hAnsi="標楷體" w:hint="eastAsia"/>
          <w:sz w:val="28"/>
          <w:szCs w:val="28"/>
          <w:u w:val="single"/>
        </w:rPr>
        <w:t>契約生效日</w:t>
      </w:r>
      <w:r w:rsidRPr="001C35B5">
        <w:rPr>
          <w:rFonts w:ascii="標楷體" w:eastAsia="標楷體" w:hAnsi="標楷體" w:hint="eastAsia"/>
          <w:sz w:val="28"/>
          <w:szCs w:val="28"/>
        </w:rPr>
        <w:t>起算</w:t>
      </w:r>
      <w:r w:rsidRPr="001C35B5">
        <w:rPr>
          <w:rFonts w:ascii="標楷體" w:eastAsia="標楷體" w:hAnsi="標楷體" w:hint="eastAsia"/>
          <w:b/>
          <w:sz w:val="28"/>
          <w:szCs w:val="28"/>
          <w:u w:val="single"/>
        </w:rPr>
        <w:t>12個月內</w:t>
      </w:r>
      <w:r w:rsidRPr="001C35B5">
        <w:rPr>
          <w:rFonts w:ascii="標楷體" w:eastAsia="標楷體" w:hAnsi="標楷體" w:hint="eastAsia"/>
          <w:sz w:val="28"/>
          <w:szCs w:val="28"/>
        </w:rPr>
        <w:t>設置完成。</w:t>
      </w:r>
    </w:p>
    <w:p w:rsidR="00CC09B4" w:rsidRPr="001C35B5" w:rsidRDefault="00CC09B4" w:rsidP="00CC09B4">
      <w:pPr>
        <w:pStyle w:val="a3"/>
        <w:adjustRightInd w:val="0"/>
        <w:snapToGrid w:val="0"/>
        <w:spacing w:line="240" w:lineRule="atLeast"/>
        <w:ind w:leftChars="0" w:left="709"/>
        <w:rPr>
          <w:rFonts w:ascii="標楷體" w:eastAsia="標楷體" w:hAnsi="標楷體"/>
          <w:b/>
          <w:sz w:val="28"/>
          <w:szCs w:val="28"/>
        </w:rPr>
      </w:pPr>
    </w:p>
    <w:p w:rsidR="00CC09B4" w:rsidRPr="001C35B5" w:rsidRDefault="00CC09B4" w:rsidP="00CC09B4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1C35B5">
        <w:rPr>
          <w:rFonts w:ascii="標楷體" w:eastAsia="標楷體" w:hAnsi="標楷體" w:hint="eastAsia"/>
          <w:b/>
          <w:sz w:val="28"/>
          <w:szCs w:val="28"/>
        </w:rPr>
        <w:t>(四)車牌辨識系統建置</w:t>
      </w:r>
    </w:p>
    <w:p w:rsidR="00CC09B4" w:rsidRPr="001C35B5" w:rsidRDefault="00CC09B4" w:rsidP="00CC09B4">
      <w:pPr>
        <w:pStyle w:val="a3"/>
        <w:numPr>
          <w:ilvl w:val="0"/>
          <w:numId w:val="12"/>
        </w:numPr>
        <w:adjustRightInd w:val="0"/>
        <w:snapToGrid w:val="0"/>
        <w:spacing w:line="240" w:lineRule="atLeas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本項車牌辨識系統規格需相當或優於附件</w:t>
      </w:r>
      <w:r w:rsidR="00697FBE">
        <w:rPr>
          <w:rFonts w:ascii="標楷體" w:eastAsia="標楷體" w:hAnsi="標楷體" w:hint="eastAsia"/>
          <w:sz w:val="28"/>
          <w:szCs w:val="28"/>
        </w:rPr>
        <w:t>13</w:t>
      </w:r>
      <w:r w:rsidRPr="001C35B5">
        <w:rPr>
          <w:rFonts w:ascii="標楷體" w:eastAsia="標楷體" w:hAnsi="標楷體" w:hint="eastAsia"/>
          <w:sz w:val="28"/>
          <w:szCs w:val="28"/>
        </w:rPr>
        <w:t>所提供之規格。</w:t>
      </w:r>
    </w:p>
    <w:p w:rsidR="00CC09B4" w:rsidRDefault="00CC09B4" w:rsidP="00CC09B4">
      <w:pPr>
        <w:pStyle w:val="a3"/>
        <w:numPr>
          <w:ilvl w:val="0"/>
          <w:numId w:val="12"/>
        </w:numPr>
        <w:adjustRightInd w:val="0"/>
        <w:snapToGrid w:val="0"/>
        <w:spacing w:line="240" w:lineRule="atLeas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提供</w:t>
      </w:r>
      <w:r w:rsidRPr="001C35B5">
        <w:rPr>
          <w:rFonts w:ascii="標楷體" w:eastAsia="標楷體" w:hAnsi="標楷體" w:hint="eastAsia"/>
          <w:sz w:val="28"/>
          <w:szCs w:val="28"/>
          <w:u w:val="single"/>
        </w:rPr>
        <w:t>至少1年保固</w:t>
      </w:r>
      <w:r w:rsidRPr="001C35B5">
        <w:rPr>
          <w:rFonts w:ascii="標楷體" w:eastAsia="標楷體" w:hAnsi="標楷體" w:hint="eastAsia"/>
          <w:sz w:val="28"/>
          <w:szCs w:val="28"/>
        </w:rPr>
        <w:t>。</w:t>
      </w:r>
    </w:p>
    <w:p w:rsidR="00CC09B4" w:rsidRPr="002B45A6" w:rsidRDefault="00CC09B4" w:rsidP="00CC09B4">
      <w:pPr>
        <w:pStyle w:val="a3"/>
        <w:numPr>
          <w:ilvl w:val="0"/>
          <w:numId w:val="12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所有鏡頭及主機不得為中國大陸製造或屬中國大陸廠牌產品。</w:t>
      </w:r>
    </w:p>
    <w:p w:rsidR="00CC09B4" w:rsidRPr="001C35B5" w:rsidRDefault="00CC09B4" w:rsidP="00CC09B4">
      <w:pPr>
        <w:pStyle w:val="a3"/>
        <w:numPr>
          <w:ilvl w:val="0"/>
          <w:numId w:val="12"/>
        </w:numPr>
        <w:tabs>
          <w:tab w:val="left" w:pos="851"/>
        </w:tabs>
        <w:adjustRightInd w:val="0"/>
        <w:snapToGrid w:val="0"/>
        <w:spacing w:line="240" w:lineRule="atLeast"/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本項應於</w:t>
      </w:r>
      <w:r w:rsidRPr="001C35B5">
        <w:rPr>
          <w:rFonts w:ascii="標楷體" w:eastAsia="標楷體" w:hAnsi="標楷體" w:hint="eastAsia"/>
          <w:sz w:val="28"/>
          <w:szCs w:val="28"/>
          <w:u w:val="single"/>
        </w:rPr>
        <w:t>契約生效日</w:t>
      </w:r>
      <w:r w:rsidRPr="001C35B5">
        <w:rPr>
          <w:rFonts w:ascii="標楷體" w:eastAsia="標楷體" w:hAnsi="標楷體" w:hint="eastAsia"/>
          <w:sz w:val="28"/>
          <w:szCs w:val="28"/>
        </w:rPr>
        <w:t>起算</w:t>
      </w:r>
      <w:r w:rsidRPr="001C35B5">
        <w:rPr>
          <w:rFonts w:ascii="標楷體" w:eastAsia="標楷體" w:hAnsi="標楷體" w:hint="eastAsia"/>
          <w:b/>
          <w:sz w:val="28"/>
          <w:szCs w:val="28"/>
          <w:u w:val="single"/>
        </w:rPr>
        <w:t>12個月內</w:t>
      </w:r>
      <w:r w:rsidRPr="001C35B5">
        <w:rPr>
          <w:rFonts w:ascii="標楷體" w:eastAsia="標楷體" w:hAnsi="標楷體" w:hint="eastAsia"/>
          <w:sz w:val="28"/>
          <w:szCs w:val="28"/>
        </w:rPr>
        <w:t>設置完成。</w:t>
      </w:r>
    </w:p>
    <w:p w:rsidR="00CC09B4" w:rsidRPr="00837FAA" w:rsidRDefault="00CC09B4" w:rsidP="00CC09B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CC09B4" w:rsidRPr="001C35B5" w:rsidRDefault="00CC09B4" w:rsidP="00CC09B4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1C35B5">
        <w:rPr>
          <w:rFonts w:ascii="標楷體" w:eastAsia="標楷體" w:hAnsi="標楷體" w:hint="eastAsia"/>
          <w:b/>
          <w:sz w:val="28"/>
          <w:szCs w:val="28"/>
        </w:rPr>
        <w:t>(五)增設本中心C棟</w:t>
      </w:r>
      <w:r>
        <w:rPr>
          <w:rFonts w:ascii="標楷體" w:eastAsia="標楷體" w:hAnsi="標楷體" w:hint="eastAsia"/>
          <w:b/>
          <w:sz w:val="28"/>
          <w:szCs w:val="28"/>
        </w:rPr>
        <w:t>冷氣電力(源)箱</w:t>
      </w:r>
    </w:p>
    <w:p w:rsidR="00CC09B4" w:rsidRDefault="00CC09B4" w:rsidP="00CC09B4">
      <w:pPr>
        <w:pStyle w:val="a3"/>
        <w:numPr>
          <w:ilvl w:val="0"/>
          <w:numId w:val="11"/>
        </w:numPr>
        <w:adjustRightInd w:val="0"/>
        <w:snapToGrid w:val="0"/>
        <w:spacing w:line="240" w:lineRule="atLeast"/>
        <w:ind w:leftChars="0" w:hanging="414"/>
        <w:jc w:val="both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為利分離式冷氣建置，增設本中心C棟</w:t>
      </w:r>
      <w:r>
        <w:rPr>
          <w:rFonts w:ascii="標楷體" w:eastAsia="標楷體" w:hAnsi="標楷體" w:hint="eastAsia"/>
          <w:sz w:val="28"/>
          <w:szCs w:val="28"/>
        </w:rPr>
        <w:t>冷氣用電力(源)箱(380V主線路)供冷氣設備使用。</w:t>
      </w:r>
    </w:p>
    <w:p w:rsidR="00CC09B4" w:rsidRPr="001C35B5" w:rsidRDefault="00CC09B4" w:rsidP="00CC09B4">
      <w:pPr>
        <w:pStyle w:val="a3"/>
        <w:numPr>
          <w:ilvl w:val="0"/>
          <w:numId w:val="11"/>
        </w:numPr>
        <w:adjustRightInd w:val="0"/>
        <w:snapToGrid w:val="0"/>
        <w:spacing w:line="240" w:lineRule="atLeast"/>
        <w:ind w:leftChars="0" w:hanging="4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電箱內配備：</w:t>
      </w:r>
      <w:r w:rsidRPr="001C35B5">
        <w:rPr>
          <w:rFonts w:ascii="標楷體" w:eastAsia="標楷體" w:hAnsi="標楷體" w:hint="eastAsia"/>
          <w:sz w:val="28"/>
          <w:szCs w:val="28"/>
        </w:rPr>
        <w:t>220V電源線路及無熔絲開關</w:t>
      </w:r>
      <w:r w:rsidR="00F01C74" w:rsidRPr="00A3267F">
        <w:rPr>
          <w:rFonts w:ascii="標楷體" w:eastAsia="標楷體" w:hAnsi="標楷體" w:hint="eastAsia"/>
          <w:b/>
          <w:color w:val="00B0F0"/>
          <w:kern w:val="0"/>
          <w:sz w:val="28"/>
          <w:szCs w:val="28"/>
          <w:u w:val="single"/>
        </w:rPr>
        <w:t>及電子分電表</w:t>
      </w:r>
      <w:r>
        <w:rPr>
          <w:rFonts w:ascii="標楷體" w:eastAsia="標楷體" w:hAnsi="標楷體" w:hint="eastAsia"/>
          <w:sz w:val="28"/>
          <w:szCs w:val="28"/>
        </w:rPr>
        <w:t>等設備，</w:t>
      </w:r>
      <w:r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20</w:t>
      </w:r>
      <w:r w:rsidRPr="001C35B5">
        <w:rPr>
          <w:rFonts w:ascii="標楷體" w:eastAsia="標楷體" w:hAnsi="標楷體" w:hint="eastAsia"/>
          <w:sz w:val="28"/>
          <w:szCs w:val="28"/>
        </w:rPr>
        <w:t>間空間、</w:t>
      </w:r>
      <w:r w:rsidR="00F01C74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34</w:t>
      </w:r>
      <w:r w:rsidRPr="001C35B5">
        <w:rPr>
          <w:rFonts w:ascii="標楷體" w:eastAsia="標楷體" w:hAnsi="標楷體" w:hint="eastAsia"/>
          <w:sz w:val="28"/>
          <w:szCs w:val="28"/>
        </w:rPr>
        <w:t>處</w:t>
      </w:r>
      <w:r>
        <w:rPr>
          <w:rFonts w:ascii="標楷體" w:eastAsia="標楷體" w:hAnsi="標楷體" w:hint="eastAsia"/>
          <w:sz w:val="28"/>
          <w:szCs w:val="28"/>
        </w:rPr>
        <w:t>電源，並可承受全數設備</w:t>
      </w:r>
      <w:r w:rsidRPr="001C35B5">
        <w:rPr>
          <w:rFonts w:ascii="標楷體" w:eastAsia="標楷體" w:hAnsi="標楷體" w:hint="eastAsia"/>
          <w:sz w:val="28"/>
          <w:szCs w:val="28"/>
        </w:rPr>
        <w:t>負載之</w:t>
      </w:r>
      <w:bookmarkStart w:id="0" w:name="_GoBack"/>
      <w:bookmarkEnd w:id="0"/>
      <w:r w:rsidRPr="001C35B5">
        <w:rPr>
          <w:rFonts w:ascii="標楷體" w:eastAsia="標楷體" w:hAnsi="標楷體" w:hint="eastAsia"/>
          <w:sz w:val="28"/>
          <w:szCs w:val="28"/>
        </w:rPr>
        <w:t>電力。(</w:t>
      </w:r>
      <w:proofErr w:type="gramStart"/>
      <w:r w:rsidRPr="001C35B5">
        <w:rPr>
          <w:rFonts w:ascii="標楷體" w:eastAsia="標楷體" w:hAnsi="標楷體" w:hint="eastAsia"/>
          <w:sz w:val="28"/>
          <w:szCs w:val="28"/>
        </w:rPr>
        <w:t>含本中心</w:t>
      </w:r>
      <w:proofErr w:type="gramEnd"/>
      <w:r w:rsidRPr="001C35B5">
        <w:rPr>
          <w:rFonts w:ascii="標楷體" w:eastAsia="標楷體" w:hAnsi="標楷體" w:hint="eastAsia"/>
          <w:sz w:val="28"/>
          <w:szCs w:val="28"/>
        </w:rPr>
        <w:t>現有分離式冷氣</w:t>
      </w:r>
      <w:r w:rsidRPr="001C35B5">
        <w:rPr>
          <w:rFonts w:ascii="標楷體" w:eastAsia="標楷體" w:hAnsi="標楷體" w:hint="eastAsia"/>
          <w:b/>
          <w:sz w:val="28"/>
          <w:szCs w:val="28"/>
          <w:u w:val="single"/>
        </w:rPr>
        <w:t>可同時</w:t>
      </w:r>
      <w:r w:rsidRPr="001C35B5">
        <w:rPr>
          <w:rFonts w:ascii="標楷體" w:eastAsia="標楷體" w:hAnsi="標楷體" w:hint="eastAsia"/>
          <w:sz w:val="28"/>
          <w:szCs w:val="28"/>
        </w:rPr>
        <w:t>正常運作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1C35B5">
        <w:rPr>
          <w:rFonts w:ascii="標楷體" w:eastAsia="標楷體" w:hAnsi="標楷體" w:hint="eastAsia"/>
          <w:sz w:val="28"/>
          <w:szCs w:val="28"/>
        </w:rPr>
        <w:t>。</w:t>
      </w:r>
    </w:p>
    <w:p w:rsidR="00CC09B4" w:rsidRPr="001C35B5" w:rsidRDefault="00CC09B4" w:rsidP="00CC09B4">
      <w:pPr>
        <w:pStyle w:val="a3"/>
        <w:numPr>
          <w:ilvl w:val="0"/>
          <w:numId w:val="11"/>
        </w:numPr>
        <w:adjustRightInd w:val="0"/>
        <w:snapToGrid w:val="0"/>
        <w:spacing w:line="240" w:lineRule="atLeast"/>
        <w:ind w:leftChars="0" w:hanging="414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本項應於</w:t>
      </w:r>
      <w:r w:rsidRPr="001C35B5">
        <w:rPr>
          <w:rFonts w:ascii="標楷體" w:eastAsia="標楷體" w:hAnsi="標楷體"/>
          <w:sz w:val="28"/>
          <w:szCs w:val="28"/>
          <w:u w:val="single"/>
        </w:rPr>
        <w:t>契約生效日</w:t>
      </w:r>
      <w:r w:rsidRPr="001C35B5">
        <w:rPr>
          <w:rFonts w:ascii="標楷體" w:eastAsia="標楷體" w:hAnsi="標楷體" w:hint="eastAsia"/>
          <w:sz w:val="28"/>
          <w:szCs w:val="28"/>
        </w:rPr>
        <w:t>起算</w:t>
      </w:r>
      <w:r w:rsidRPr="001C35B5">
        <w:rPr>
          <w:rFonts w:ascii="標楷體" w:eastAsia="標楷體" w:hAnsi="標楷體" w:hint="eastAsia"/>
          <w:b/>
          <w:sz w:val="28"/>
          <w:szCs w:val="28"/>
          <w:u w:val="single"/>
        </w:rPr>
        <w:t>12個月</w:t>
      </w:r>
      <w:r w:rsidRPr="001C35B5">
        <w:rPr>
          <w:rFonts w:ascii="標楷體" w:eastAsia="標楷體" w:hAnsi="標楷體" w:hint="eastAsia"/>
          <w:sz w:val="28"/>
          <w:szCs w:val="28"/>
        </w:rPr>
        <w:t>內設置完成。</w:t>
      </w:r>
    </w:p>
    <w:p w:rsidR="00CC09B4" w:rsidRPr="001C35B5" w:rsidRDefault="00CC09B4" w:rsidP="00CC09B4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1C35B5">
        <w:rPr>
          <w:rFonts w:ascii="標楷體" w:eastAsia="標楷體" w:hAnsi="標楷體" w:hint="eastAsia"/>
          <w:b/>
          <w:sz w:val="28"/>
          <w:szCs w:val="28"/>
        </w:rPr>
        <w:t>(六)本中心各棟及樓層連通道排水管道改善</w:t>
      </w:r>
    </w:p>
    <w:p w:rsidR="00CC09B4" w:rsidRPr="001C35B5" w:rsidRDefault="00CC09B4" w:rsidP="00CC09B4">
      <w:pPr>
        <w:pStyle w:val="a3"/>
        <w:numPr>
          <w:ilvl w:val="0"/>
          <w:numId w:val="14"/>
        </w:numPr>
        <w:adjustRightInd w:val="0"/>
        <w:snapToGrid w:val="0"/>
        <w:spacing w:line="240" w:lineRule="atLeast"/>
        <w:ind w:leftChars="177" w:left="851" w:hanging="426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本中心</w:t>
      </w:r>
      <w:r w:rsidR="005B4CB0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C</w:t>
      </w:r>
      <w:proofErr w:type="gramStart"/>
      <w:r w:rsidR="005B4CB0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棟往</w:t>
      </w:r>
      <w:proofErr w:type="gramEnd"/>
      <w:r w:rsidR="005B4CB0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D棟、D</w:t>
      </w:r>
      <w:proofErr w:type="gramStart"/>
      <w:r w:rsidR="005B4CB0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棟往</w:t>
      </w:r>
      <w:proofErr w:type="gramEnd"/>
      <w:r w:rsidR="005B4CB0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A棟</w:t>
      </w:r>
      <w:r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及</w:t>
      </w:r>
      <w:r w:rsidR="005B4CB0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A</w:t>
      </w:r>
      <w:proofErr w:type="gramStart"/>
      <w:r w:rsidR="005B4CB0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棟往</w:t>
      </w:r>
      <w:proofErr w:type="gramEnd"/>
      <w:r w:rsidR="005B4CB0" w:rsidRPr="00A3267F">
        <w:rPr>
          <w:rFonts w:ascii="標楷體" w:eastAsia="標楷體" w:hAnsi="標楷體" w:hint="eastAsia"/>
          <w:b/>
          <w:color w:val="00B0F0"/>
          <w:sz w:val="28"/>
          <w:szCs w:val="28"/>
          <w:u w:val="single"/>
        </w:rPr>
        <w:t>B棟(共計13處)</w:t>
      </w:r>
      <w:r w:rsidRPr="001C35B5">
        <w:rPr>
          <w:rFonts w:ascii="標楷體" w:eastAsia="標楷體" w:hAnsi="標楷體" w:hint="eastAsia"/>
          <w:sz w:val="28"/>
          <w:szCs w:val="28"/>
        </w:rPr>
        <w:t>，排水管未直接導流至地面水溝，承租廠商需將排水管加長連接導流至地面水溝或配合(結合)屋頂型太陽光電之排水系統導流至地面水溝或適當地點。</w:t>
      </w:r>
    </w:p>
    <w:p w:rsidR="00CC09B4" w:rsidRPr="00837FAA" w:rsidRDefault="00CC09B4" w:rsidP="00CC09B4">
      <w:pPr>
        <w:pStyle w:val="a3"/>
        <w:numPr>
          <w:ilvl w:val="0"/>
          <w:numId w:val="14"/>
        </w:numPr>
        <w:adjustRightInd w:val="0"/>
        <w:snapToGrid w:val="0"/>
        <w:spacing w:line="240" w:lineRule="atLeast"/>
        <w:ind w:leftChars="177" w:left="851" w:hanging="426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本項應於</w:t>
      </w:r>
      <w:r w:rsidRPr="001C35B5">
        <w:rPr>
          <w:rFonts w:ascii="標楷體" w:eastAsia="標楷體" w:hAnsi="標楷體"/>
          <w:sz w:val="28"/>
          <w:szCs w:val="28"/>
          <w:u w:val="single"/>
        </w:rPr>
        <w:t>契約生效日</w:t>
      </w:r>
      <w:r w:rsidRPr="001C35B5">
        <w:rPr>
          <w:rFonts w:ascii="標楷體" w:eastAsia="標楷體" w:hAnsi="標楷體" w:hint="eastAsia"/>
          <w:sz w:val="28"/>
          <w:szCs w:val="28"/>
        </w:rPr>
        <w:t>起算</w:t>
      </w:r>
      <w:r w:rsidRPr="001C35B5">
        <w:rPr>
          <w:rFonts w:ascii="標楷體" w:eastAsia="標楷體" w:hAnsi="標楷體" w:hint="eastAsia"/>
          <w:b/>
          <w:sz w:val="28"/>
          <w:szCs w:val="28"/>
          <w:u w:val="single"/>
        </w:rPr>
        <w:t>12個月</w:t>
      </w:r>
      <w:r w:rsidRPr="001C35B5">
        <w:rPr>
          <w:rFonts w:ascii="標楷體" w:eastAsia="標楷體" w:hAnsi="標楷體" w:hint="eastAsia"/>
          <w:sz w:val="28"/>
          <w:szCs w:val="28"/>
        </w:rPr>
        <w:t>內設置完成。</w:t>
      </w:r>
    </w:p>
    <w:p w:rsidR="00CC09B4" w:rsidRDefault="00CC09B4" w:rsidP="00CC09B4">
      <w:pPr>
        <w:pStyle w:val="a3"/>
        <w:adjustRightInd w:val="0"/>
        <w:snapToGrid w:val="0"/>
        <w:spacing w:line="240" w:lineRule="atLeast"/>
        <w:ind w:leftChars="352" w:left="845"/>
        <w:rPr>
          <w:rFonts w:ascii="標楷體" w:eastAsia="標楷體" w:hAnsi="標楷體"/>
          <w:sz w:val="28"/>
          <w:szCs w:val="28"/>
        </w:rPr>
      </w:pPr>
    </w:p>
    <w:p w:rsidR="00CC09B4" w:rsidRDefault="00CC09B4" w:rsidP="00CC09B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301A1">
        <w:rPr>
          <w:rFonts w:ascii="標楷體" w:eastAsia="標楷體" w:hAnsi="標楷體" w:hint="eastAsia"/>
          <w:b/>
          <w:sz w:val="28"/>
          <w:szCs w:val="28"/>
        </w:rPr>
        <w:t>(七)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37FAA">
        <w:rPr>
          <w:rFonts w:ascii="標楷體" w:eastAsia="標楷體" w:hAnsi="標楷體" w:hint="eastAsia"/>
          <w:b/>
          <w:sz w:val="28"/>
          <w:szCs w:val="28"/>
        </w:rPr>
        <w:t>增設</w:t>
      </w:r>
      <w:r>
        <w:rPr>
          <w:rFonts w:ascii="標楷體" w:eastAsia="標楷體" w:hAnsi="標楷體" w:hint="eastAsia"/>
          <w:b/>
          <w:sz w:val="28"/>
          <w:szCs w:val="28"/>
        </w:rPr>
        <w:t>本中心</w:t>
      </w:r>
      <w:r w:rsidRPr="00B234F8">
        <w:rPr>
          <w:rFonts w:ascii="標楷體" w:eastAsia="標楷體" w:hAnsi="標楷體" w:hint="eastAsia"/>
          <w:b/>
          <w:sz w:val="28"/>
          <w:szCs w:val="28"/>
        </w:rPr>
        <w:t>廳舍監視錄影系統</w:t>
      </w:r>
      <w:r w:rsidRPr="00837FAA">
        <w:rPr>
          <w:rFonts w:ascii="標楷體" w:eastAsia="標楷體" w:hAnsi="標楷體" w:hint="eastAsia"/>
          <w:b/>
          <w:sz w:val="28"/>
          <w:szCs w:val="28"/>
        </w:rPr>
        <w:t>主機</w:t>
      </w:r>
      <w:r>
        <w:rPr>
          <w:rFonts w:ascii="標楷體" w:eastAsia="標楷體" w:hAnsi="標楷體" w:hint="eastAsia"/>
          <w:b/>
          <w:sz w:val="28"/>
          <w:szCs w:val="28"/>
        </w:rPr>
        <w:t>及螢幕並調整部分鏡頭畫面</w:t>
      </w:r>
    </w:p>
    <w:p w:rsidR="00CC09B4" w:rsidRPr="00837FAA" w:rsidRDefault="00CC09B4" w:rsidP="00CC09B4">
      <w:pPr>
        <w:pStyle w:val="a3"/>
        <w:numPr>
          <w:ilvl w:val="0"/>
          <w:numId w:val="19"/>
        </w:numPr>
        <w:adjustRightInd w:val="0"/>
        <w:snapToGrid w:val="0"/>
        <w:spacing w:line="240" w:lineRule="atLeast"/>
        <w:ind w:leftChars="0" w:left="851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增設1台廳舍監視錄影系統主機及</w:t>
      </w:r>
      <w:r w:rsidRPr="001C35B5">
        <w:rPr>
          <w:rFonts w:ascii="標楷體" w:eastAsia="標楷體" w:hAnsi="標楷體" w:hint="eastAsia"/>
          <w:sz w:val="28"/>
          <w:szCs w:val="28"/>
        </w:rPr>
        <w:t>螢幕(50吋液晶螢幕</w:t>
      </w:r>
      <w:proofErr w:type="gramStart"/>
      <w:r w:rsidRPr="001C35B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C35B5">
        <w:rPr>
          <w:rFonts w:ascii="標楷體" w:eastAsia="標楷體" w:hAnsi="標楷體" w:hint="eastAsia"/>
          <w:sz w:val="28"/>
          <w:szCs w:val="28"/>
        </w:rPr>
        <w:t>壁掛式)</w:t>
      </w:r>
      <w:r>
        <w:rPr>
          <w:rFonts w:ascii="標楷體" w:eastAsia="標楷體" w:hAnsi="標楷體" w:hint="eastAsia"/>
          <w:sz w:val="28"/>
          <w:szCs w:val="28"/>
        </w:rPr>
        <w:t>於值日室，並將現有部分鏡頭畫面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調整至增設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主機，</w:t>
      </w:r>
      <w:r w:rsidRPr="008835A4">
        <w:rPr>
          <w:rFonts w:ascii="標楷體" w:eastAsia="標楷體" w:hAnsi="標楷體" w:hint="eastAsia"/>
          <w:b/>
          <w:sz w:val="28"/>
          <w:szCs w:val="28"/>
          <w:u w:val="single"/>
        </w:rPr>
        <w:t>此主機必須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能相容現有</w:t>
      </w:r>
      <w:r w:rsidRPr="008835A4">
        <w:rPr>
          <w:rFonts w:ascii="標楷體" w:eastAsia="標楷體" w:hAnsi="標楷體" w:hint="eastAsia"/>
          <w:b/>
          <w:sz w:val="28"/>
          <w:szCs w:val="28"/>
          <w:u w:val="single"/>
        </w:rPr>
        <w:t>監視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錄影</w:t>
      </w:r>
      <w:r w:rsidRPr="008835A4">
        <w:rPr>
          <w:rFonts w:ascii="標楷體" w:eastAsia="標楷體" w:hAnsi="標楷體" w:hint="eastAsia"/>
          <w:b/>
          <w:sz w:val="28"/>
          <w:szCs w:val="28"/>
          <w:u w:val="single"/>
        </w:rPr>
        <w:t>系統</w:t>
      </w:r>
      <w:r w:rsidRPr="00B234F8">
        <w:rPr>
          <w:rFonts w:ascii="標楷體" w:eastAsia="標楷體" w:hAnsi="標楷體" w:hint="eastAsia"/>
          <w:b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主機規格至少16PORT、4TB硬碟*2個。</w:t>
      </w:r>
    </w:p>
    <w:p w:rsidR="00CC09B4" w:rsidRPr="001C35B5" w:rsidRDefault="00CC09B4" w:rsidP="00CC09B4">
      <w:pPr>
        <w:pStyle w:val="a3"/>
        <w:numPr>
          <w:ilvl w:val="0"/>
          <w:numId w:val="19"/>
        </w:numPr>
        <w:tabs>
          <w:tab w:val="left" w:pos="851"/>
        </w:tabs>
        <w:adjustRightInd w:val="0"/>
        <w:snapToGrid w:val="0"/>
        <w:spacing w:line="240" w:lineRule="atLeast"/>
        <w:ind w:leftChars="0" w:hanging="54"/>
        <w:rPr>
          <w:rFonts w:ascii="標楷體" w:eastAsia="標楷體" w:hAnsi="標楷體"/>
          <w:sz w:val="28"/>
          <w:szCs w:val="28"/>
        </w:rPr>
      </w:pPr>
      <w:r w:rsidRPr="001C35B5">
        <w:rPr>
          <w:rFonts w:ascii="標楷體" w:eastAsia="標楷體" w:hAnsi="標楷體" w:hint="eastAsia"/>
          <w:sz w:val="28"/>
          <w:szCs w:val="28"/>
        </w:rPr>
        <w:t>本項應於</w:t>
      </w:r>
      <w:r w:rsidRPr="001C35B5">
        <w:rPr>
          <w:rFonts w:ascii="標楷體" w:eastAsia="標楷體" w:hAnsi="標楷體" w:hint="eastAsia"/>
          <w:sz w:val="28"/>
          <w:szCs w:val="28"/>
          <w:u w:val="single"/>
        </w:rPr>
        <w:t>契約生效日</w:t>
      </w:r>
      <w:r w:rsidRPr="001C35B5">
        <w:rPr>
          <w:rFonts w:ascii="標楷體" w:eastAsia="標楷體" w:hAnsi="標楷體" w:hint="eastAsia"/>
          <w:sz w:val="28"/>
          <w:szCs w:val="28"/>
        </w:rPr>
        <w:t>起算</w:t>
      </w:r>
      <w:r w:rsidRPr="001C35B5">
        <w:rPr>
          <w:rFonts w:ascii="標楷體" w:eastAsia="標楷體" w:hAnsi="標楷體" w:hint="eastAsia"/>
          <w:b/>
          <w:sz w:val="28"/>
          <w:szCs w:val="28"/>
          <w:u w:val="single"/>
        </w:rPr>
        <w:t>12個月內</w:t>
      </w:r>
      <w:r w:rsidRPr="001C35B5">
        <w:rPr>
          <w:rFonts w:ascii="標楷體" w:eastAsia="標楷體" w:hAnsi="標楷體" w:hint="eastAsia"/>
          <w:sz w:val="28"/>
          <w:szCs w:val="28"/>
        </w:rPr>
        <w:t>設置完成。</w:t>
      </w:r>
    </w:p>
    <w:p w:rsidR="00CC09B4" w:rsidRPr="00CA52D4" w:rsidRDefault="00CC09B4" w:rsidP="00CC09B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CC09B4" w:rsidRPr="00837FAA" w:rsidRDefault="00CC09B4" w:rsidP="00A03CC2">
      <w:pPr>
        <w:pStyle w:val="a3"/>
        <w:adjustRightInd w:val="0"/>
        <w:snapToGrid w:val="0"/>
        <w:spacing w:line="240" w:lineRule="atLeast"/>
        <w:ind w:leftChars="0" w:left="1135" w:hangingChars="405" w:hanging="1135"/>
        <w:rPr>
          <w:rFonts w:ascii="標楷體" w:eastAsia="標楷體" w:hAnsi="標楷體"/>
          <w:b/>
          <w:sz w:val="28"/>
          <w:szCs w:val="28"/>
        </w:rPr>
      </w:pPr>
      <w:r w:rsidRPr="001C35B5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Pr="001C35B5">
        <w:rPr>
          <w:rFonts w:ascii="標楷體" w:eastAsia="標楷體" w:hAnsi="標楷體" w:hint="eastAsia"/>
          <w:b/>
          <w:sz w:val="28"/>
          <w:szCs w:val="28"/>
        </w:rPr>
        <w:t>)</w:t>
      </w:r>
      <w:r w:rsidRPr="001C35B5">
        <w:rPr>
          <w:rFonts w:hint="eastAsia"/>
          <w:kern w:val="0"/>
        </w:rPr>
        <w:t xml:space="preserve"> </w:t>
      </w:r>
      <w:r w:rsidR="00A03CC2" w:rsidRPr="00A03CC2">
        <w:rPr>
          <w:rFonts w:ascii="標楷體" w:eastAsia="標楷體" w:hAnsi="標楷體" w:hint="eastAsia"/>
          <w:b/>
          <w:sz w:val="28"/>
          <w:szCs w:val="28"/>
        </w:rPr>
        <w:t>其他投標廠商</w:t>
      </w:r>
      <w:r w:rsidR="00A03CC2" w:rsidRPr="00A03CC2">
        <w:rPr>
          <w:rFonts w:ascii="標楷體" w:eastAsia="標楷體" w:hAnsi="標楷體"/>
          <w:b/>
          <w:sz w:val="28"/>
          <w:szCs w:val="28"/>
        </w:rPr>
        <w:t>承諾可回饋</w:t>
      </w:r>
      <w:r w:rsidR="00A03CC2" w:rsidRPr="00A03CC2">
        <w:rPr>
          <w:rFonts w:ascii="標楷體" w:eastAsia="標楷體" w:hAnsi="標楷體" w:hint="eastAsia"/>
          <w:b/>
          <w:sz w:val="28"/>
          <w:szCs w:val="28"/>
        </w:rPr>
        <w:t>本中心增加設備或修繕項目之計畫與方式。</w:t>
      </w:r>
    </w:p>
    <w:p w:rsidR="00EE3728" w:rsidRPr="00EE3728" w:rsidRDefault="00EE3728" w:rsidP="00D9579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sectPr w:rsidR="00EE3728" w:rsidRPr="00EE3728" w:rsidSect="002D1088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4F" w:rsidRDefault="0079544F" w:rsidP="00837FAA">
      <w:r>
        <w:separator/>
      </w:r>
    </w:p>
  </w:endnote>
  <w:endnote w:type="continuationSeparator" w:id="0">
    <w:p w:rsidR="0079544F" w:rsidRDefault="0079544F" w:rsidP="0083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4F" w:rsidRDefault="0079544F" w:rsidP="00837FAA">
      <w:r>
        <w:separator/>
      </w:r>
    </w:p>
  </w:footnote>
  <w:footnote w:type="continuationSeparator" w:id="0">
    <w:p w:rsidR="0079544F" w:rsidRDefault="0079544F" w:rsidP="0083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C74"/>
    <w:multiLevelType w:val="hybridMultilevel"/>
    <w:tmpl w:val="21EA6F96"/>
    <w:lvl w:ilvl="0" w:tplc="5430218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DD64A2"/>
    <w:multiLevelType w:val="hybridMultilevel"/>
    <w:tmpl w:val="3D0E913A"/>
    <w:lvl w:ilvl="0" w:tplc="AA8892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751909"/>
    <w:multiLevelType w:val="hybridMultilevel"/>
    <w:tmpl w:val="63AEA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086112"/>
    <w:multiLevelType w:val="hybridMultilevel"/>
    <w:tmpl w:val="D9540F28"/>
    <w:lvl w:ilvl="0" w:tplc="573856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E83118"/>
    <w:multiLevelType w:val="hybridMultilevel"/>
    <w:tmpl w:val="2C4CA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E400E8"/>
    <w:multiLevelType w:val="hybridMultilevel"/>
    <w:tmpl w:val="A2FAFBDC"/>
    <w:lvl w:ilvl="0" w:tplc="FC946254">
      <w:start w:val="1"/>
      <w:numFmt w:val="decimal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1CAA64A7"/>
    <w:multiLevelType w:val="hybridMultilevel"/>
    <w:tmpl w:val="465C90C4"/>
    <w:lvl w:ilvl="0" w:tplc="543021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3900DB7"/>
    <w:multiLevelType w:val="hybridMultilevel"/>
    <w:tmpl w:val="933E19A6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8">
    <w:nsid w:val="243D65BF"/>
    <w:multiLevelType w:val="hybridMultilevel"/>
    <w:tmpl w:val="631E0452"/>
    <w:lvl w:ilvl="0" w:tplc="54302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B83442">
      <w:start w:val="2"/>
      <w:numFmt w:val="ideographLegalTraditional"/>
      <w:lvlText w:val="%2、"/>
      <w:lvlJc w:val="left"/>
      <w:pPr>
        <w:ind w:left="1200" w:hanging="720"/>
      </w:pPr>
      <w:rPr>
        <w:rFonts w:ascii="Times New Roman" w:hAnsi="Times New Roman" w:cs="Times New Roman" w:hint="default"/>
        <w:b/>
      </w:rPr>
    </w:lvl>
    <w:lvl w:ilvl="2" w:tplc="3C6A2626">
      <w:start w:val="3"/>
      <w:numFmt w:val="taiwaneseCountingThousand"/>
      <w:lvlText w:val="%3、"/>
      <w:lvlJc w:val="left"/>
      <w:pPr>
        <w:ind w:left="168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AC61FA"/>
    <w:multiLevelType w:val="hybridMultilevel"/>
    <w:tmpl w:val="03C03700"/>
    <w:lvl w:ilvl="0" w:tplc="5430218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BF146B8"/>
    <w:multiLevelType w:val="hybridMultilevel"/>
    <w:tmpl w:val="A9103D36"/>
    <w:lvl w:ilvl="0" w:tplc="54302180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3F600E8B"/>
    <w:multiLevelType w:val="hybridMultilevel"/>
    <w:tmpl w:val="AAEA634C"/>
    <w:lvl w:ilvl="0" w:tplc="482AC08E">
      <w:start w:val="2"/>
      <w:numFmt w:val="taiwaneseCountingThousand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2D0BCC"/>
    <w:multiLevelType w:val="hybridMultilevel"/>
    <w:tmpl w:val="174889EC"/>
    <w:lvl w:ilvl="0" w:tplc="54302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383A9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CD79B0"/>
    <w:multiLevelType w:val="hybridMultilevel"/>
    <w:tmpl w:val="2AD8FBDA"/>
    <w:lvl w:ilvl="0" w:tplc="54302180">
      <w:start w:val="1"/>
      <w:numFmt w:val="decimal"/>
      <w:lvlText w:val="%1."/>
      <w:lvlJc w:val="left"/>
      <w:pPr>
        <w:ind w:left="1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4">
    <w:nsid w:val="529978C8"/>
    <w:multiLevelType w:val="hybridMultilevel"/>
    <w:tmpl w:val="D31C7446"/>
    <w:lvl w:ilvl="0" w:tplc="820A185C">
      <w:start w:val="3"/>
      <w:numFmt w:val="ideographLegalTraditional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4E51509"/>
    <w:multiLevelType w:val="hybridMultilevel"/>
    <w:tmpl w:val="1C2656FA"/>
    <w:lvl w:ilvl="0" w:tplc="B19E7B78">
      <w:start w:val="1"/>
      <w:numFmt w:val="decimal"/>
      <w:lvlText w:val="%1."/>
      <w:lvlJc w:val="left"/>
      <w:pPr>
        <w:ind w:left="3114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A77A76"/>
    <w:multiLevelType w:val="hybridMultilevel"/>
    <w:tmpl w:val="9878C156"/>
    <w:lvl w:ilvl="0" w:tplc="5430218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>
    <w:nsid w:val="5FDA025D"/>
    <w:multiLevelType w:val="hybridMultilevel"/>
    <w:tmpl w:val="3B50BE0A"/>
    <w:lvl w:ilvl="0" w:tplc="B85AE2D2">
      <w:start w:val="1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AF4A91"/>
    <w:multiLevelType w:val="hybridMultilevel"/>
    <w:tmpl w:val="6A48DCE0"/>
    <w:lvl w:ilvl="0" w:tplc="F6664834">
      <w:start w:val="1"/>
      <w:numFmt w:val="taiwaneseCountingThousand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5"/>
  </w:num>
  <w:num w:numId="6">
    <w:abstractNumId w:val="17"/>
  </w:num>
  <w:num w:numId="7">
    <w:abstractNumId w:val="3"/>
  </w:num>
  <w:num w:numId="8">
    <w:abstractNumId w:val="5"/>
  </w:num>
  <w:num w:numId="9">
    <w:abstractNumId w:val="9"/>
  </w:num>
  <w:num w:numId="10">
    <w:abstractNumId w:val="13"/>
  </w:num>
  <w:num w:numId="11">
    <w:abstractNumId w:val="6"/>
  </w:num>
  <w:num w:numId="12">
    <w:abstractNumId w:val="10"/>
  </w:num>
  <w:num w:numId="13">
    <w:abstractNumId w:val="16"/>
  </w:num>
  <w:num w:numId="14">
    <w:abstractNumId w:val="7"/>
  </w:num>
  <w:num w:numId="15">
    <w:abstractNumId w:val="11"/>
  </w:num>
  <w:num w:numId="16">
    <w:abstractNumId w:val="18"/>
  </w:num>
  <w:num w:numId="17">
    <w:abstractNumId w:val="14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CB"/>
    <w:rsid w:val="000006AA"/>
    <w:rsid w:val="00012809"/>
    <w:rsid w:val="000158DF"/>
    <w:rsid w:val="00016870"/>
    <w:rsid w:val="000279F1"/>
    <w:rsid w:val="000430CE"/>
    <w:rsid w:val="00097BDF"/>
    <w:rsid w:val="000B4AE8"/>
    <w:rsid w:val="000C015A"/>
    <w:rsid w:val="000D3907"/>
    <w:rsid w:val="000E26F8"/>
    <w:rsid w:val="000F3918"/>
    <w:rsid w:val="000F3C38"/>
    <w:rsid w:val="000F603C"/>
    <w:rsid w:val="00162375"/>
    <w:rsid w:val="0016568C"/>
    <w:rsid w:val="00181535"/>
    <w:rsid w:val="0019498D"/>
    <w:rsid w:val="001B1E5D"/>
    <w:rsid w:val="001C35B5"/>
    <w:rsid w:val="00234F91"/>
    <w:rsid w:val="00271E4B"/>
    <w:rsid w:val="0028010B"/>
    <w:rsid w:val="00290D4F"/>
    <w:rsid w:val="002A0D30"/>
    <w:rsid w:val="002B207D"/>
    <w:rsid w:val="002B45A6"/>
    <w:rsid w:val="002C479C"/>
    <w:rsid w:val="002D1088"/>
    <w:rsid w:val="002D34C7"/>
    <w:rsid w:val="002D7234"/>
    <w:rsid w:val="002F0552"/>
    <w:rsid w:val="002F658E"/>
    <w:rsid w:val="002F67A1"/>
    <w:rsid w:val="00320C6A"/>
    <w:rsid w:val="003331FF"/>
    <w:rsid w:val="003453F8"/>
    <w:rsid w:val="00351774"/>
    <w:rsid w:val="00357088"/>
    <w:rsid w:val="0035791A"/>
    <w:rsid w:val="00377942"/>
    <w:rsid w:val="0038261F"/>
    <w:rsid w:val="003B6ACD"/>
    <w:rsid w:val="003C6491"/>
    <w:rsid w:val="003C6BB8"/>
    <w:rsid w:val="003E2AAB"/>
    <w:rsid w:val="004022CB"/>
    <w:rsid w:val="00405FAD"/>
    <w:rsid w:val="0041006D"/>
    <w:rsid w:val="004233F6"/>
    <w:rsid w:val="004263CD"/>
    <w:rsid w:val="0044239B"/>
    <w:rsid w:val="00463A4E"/>
    <w:rsid w:val="00492EE8"/>
    <w:rsid w:val="004A2A72"/>
    <w:rsid w:val="004A7B14"/>
    <w:rsid w:val="004B4FAE"/>
    <w:rsid w:val="004C5BE0"/>
    <w:rsid w:val="004C755B"/>
    <w:rsid w:val="004D57BF"/>
    <w:rsid w:val="004F55F8"/>
    <w:rsid w:val="00551F52"/>
    <w:rsid w:val="0055736B"/>
    <w:rsid w:val="005609ED"/>
    <w:rsid w:val="00571DDA"/>
    <w:rsid w:val="00575FD3"/>
    <w:rsid w:val="00591E60"/>
    <w:rsid w:val="005B4CB0"/>
    <w:rsid w:val="005B7956"/>
    <w:rsid w:val="005C5717"/>
    <w:rsid w:val="005C5746"/>
    <w:rsid w:val="005D62C8"/>
    <w:rsid w:val="006001CB"/>
    <w:rsid w:val="00622A27"/>
    <w:rsid w:val="00690F3B"/>
    <w:rsid w:val="00693CFD"/>
    <w:rsid w:val="00697FBE"/>
    <w:rsid w:val="006A5715"/>
    <w:rsid w:val="006A6912"/>
    <w:rsid w:val="006B54F9"/>
    <w:rsid w:val="007013DD"/>
    <w:rsid w:val="00711632"/>
    <w:rsid w:val="0072742E"/>
    <w:rsid w:val="0075770D"/>
    <w:rsid w:val="00766DB8"/>
    <w:rsid w:val="007670CC"/>
    <w:rsid w:val="00773E71"/>
    <w:rsid w:val="00774A62"/>
    <w:rsid w:val="007838A9"/>
    <w:rsid w:val="0079544F"/>
    <w:rsid w:val="007D2DDD"/>
    <w:rsid w:val="00833845"/>
    <w:rsid w:val="0083400E"/>
    <w:rsid w:val="00837FAA"/>
    <w:rsid w:val="008431FA"/>
    <w:rsid w:val="00874946"/>
    <w:rsid w:val="008763D9"/>
    <w:rsid w:val="00876794"/>
    <w:rsid w:val="008835A4"/>
    <w:rsid w:val="00891BCB"/>
    <w:rsid w:val="008B64B7"/>
    <w:rsid w:val="008C6AED"/>
    <w:rsid w:val="008C7F1A"/>
    <w:rsid w:val="008E265A"/>
    <w:rsid w:val="008E3F19"/>
    <w:rsid w:val="0090653F"/>
    <w:rsid w:val="009126D3"/>
    <w:rsid w:val="009200AE"/>
    <w:rsid w:val="0094618F"/>
    <w:rsid w:val="00953AFE"/>
    <w:rsid w:val="009A776E"/>
    <w:rsid w:val="009B6793"/>
    <w:rsid w:val="009C1C15"/>
    <w:rsid w:val="009D4762"/>
    <w:rsid w:val="009D48D1"/>
    <w:rsid w:val="009E2387"/>
    <w:rsid w:val="009E4654"/>
    <w:rsid w:val="00A03CC2"/>
    <w:rsid w:val="00A063C4"/>
    <w:rsid w:val="00A3267F"/>
    <w:rsid w:val="00A345D6"/>
    <w:rsid w:val="00A54008"/>
    <w:rsid w:val="00A66B1D"/>
    <w:rsid w:val="00A67BF6"/>
    <w:rsid w:val="00A83266"/>
    <w:rsid w:val="00A86BEB"/>
    <w:rsid w:val="00A87483"/>
    <w:rsid w:val="00A87870"/>
    <w:rsid w:val="00AA203A"/>
    <w:rsid w:val="00AA2B70"/>
    <w:rsid w:val="00AA6B07"/>
    <w:rsid w:val="00AA719A"/>
    <w:rsid w:val="00AE7BEB"/>
    <w:rsid w:val="00AF4CC6"/>
    <w:rsid w:val="00B14D7F"/>
    <w:rsid w:val="00B234F8"/>
    <w:rsid w:val="00B40B17"/>
    <w:rsid w:val="00B508DD"/>
    <w:rsid w:val="00B7350D"/>
    <w:rsid w:val="00B906F3"/>
    <w:rsid w:val="00BC40C0"/>
    <w:rsid w:val="00BD0988"/>
    <w:rsid w:val="00BF54B0"/>
    <w:rsid w:val="00C21760"/>
    <w:rsid w:val="00C2653E"/>
    <w:rsid w:val="00C35CB0"/>
    <w:rsid w:val="00C44848"/>
    <w:rsid w:val="00C46156"/>
    <w:rsid w:val="00C53631"/>
    <w:rsid w:val="00C550CA"/>
    <w:rsid w:val="00C730B6"/>
    <w:rsid w:val="00CA2DD3"/>
    <w:rsid w:val="00CA52D4"/>
    <w:rsid w:val="00CB1A4B"/>
    <w:rsid w:val="00CC0227"/>
    <w:rsid w:val="00CC09B4"/>
    <w:rsid w:val="00CE6204"/>
    <w:rsid w:val="00D07B00"/>
    <w:rsid w:val="00D16866"/>
    <w:rsid w:val="00D26B31"/>
    <w:rsid w:val="00D275FE"/>
    <w:rsid w:val="00D3270B"/>
    <w:rsid w:val="00D357ED"/>
    <w:rsid w:val="00D373D6"/>
    <w:rsid w:val="00D66E7F"/>
    <w:rsid w:val="00D82A2C"/>
    <w:rsid w:val="00D943D6"/>
    <w:rsid w:val="00D95797"/>
    <w:rsid w:val="00DA0044"/>
    <w:rsid w:val="00DA1FE6"/>
    <w:rsid w:val="00DA2A15"/>
    <w:rsid w:val="00DB0F2D"/>
    <w:rsid w:val="00DB499A"/>
    <w:rsid w:val="00DC7A21"/>
    <w:rsid w:val="00DD127A"/>
    <w:rsid w:val="00E1072A"/>
    <w:rsid w:val="00E230C2"/>
    <w:rsid w:val="00E36067"/>
    <w:rsid w:val="00E5434E"/>
    <w:rsid w:val="00E55C0A"/>
    <w:rsid w:val="00E56910"/>
    <w:rsid w:val="00E82E01"/>
    <w:rsid w:val="00EC7DB9"/>
    <w:rsid w:val="00EE3728"/>
    <w:rsid w:val="00F01C74"/>
    <w:rsid w:val="00F02266"/>
    <w:rsid w:val="00F02B61"/>
    <w:rsid w:val="00F144C3"/>
    <w:rsid w:val="00F366F8"/>
    <w:rsid w:val="00F37B76"/>
    <w:rsid w:val="00F628BF"/>
    <w:rsid w:val="00F8589B"/>
    <w:rsid w:val="00F8708A"/>
    <w:rsid w:val="00F90556"/>
    <w:rsid w:val="00FB7661"/>
    <w:rsid w:val="00FC490F"/>
    <w:rsid w:val="00FD405D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1C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D127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D127A"/>
  </w:style>
  <w:style w:type="character" w:customStyle="1" w:styleId="a6">
    <w:name w:val="註解文字 字元"/>
    <w:basedOn w:val="a0"/>
    <w:link w:val="a5"/>
    <w:uiPriority w:val="99"/>
    <w:semiHidden/>
    <w:rsid w:val="00DD127A"/>
  </w:style>
  <w:style w:type="paragraph" w:styleId="a7">
    <w:name w:val="annotation subject"/>
    <w:basedOn w:val="a5"/>
    <w:next w:val="a5"/>
    <w:link w:val="a8"/>
    <w:uiPriority w:val="99"/>
    <w:semiHidden/>
    <w:unhideWhenUsed/>
    <w:rsid w:val="00DD127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D12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D1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12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571DDA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571DDA"/>
    <w:rPr>
      <w:rFonts w:ascii="Calibri" w:eastAsia="新細明體" w:hAnsi="Courier New" w:cs="Courier New"/>
      <w:szCs w:val="24"/>
    </w:rPr>
  </w:style>
  <w:style w:type="paragraph" w:styleId="ad">
    <w:name w:val="header"/>
    <w:basedOn w:val="a"/>
    <w:link w:val="ae"/>
    <w:uiPriority w:val="99"/>
    <w:unhideWhenUsed/>
    <w:rsid w:val="00837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37FA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37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837F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1C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D127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D127A"/>
  </w:style>
  <w:style w:type="character" w:customStyle="1" w:styleId="a6">
    <w:name w:val="註解文字 字元"/>
    <w:basedOn w:val="a0"/>
    <w:link w:val="a5"/>
    <w:uiPriority w:val="99"/>
    <w:semiHidden/>
    <w:rsid w:val="00DD127A"/>
  </w:style>
  <w:style w:type="paragraph" w:styleId="a7">
    <w:name w:val="annotation subject"/>
    <w:basedOn w:val="a5"/>
    <w:next w:val="a5"/>
    <w:link w:val="a8"/>
    <w:uiPriority w:val="99"/>
    <w:semiHidden/>
    <w:unhideWhenUsed/>
    <w:rsid w:val="00DD127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D12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D1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12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571DDA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571DDA"/>
    <w:rPr>
      <w:rFonts w:ascii="Calibri" w:eastAsia="新細明體" w:hAnsi="Courier New" w:cs="Courier New"/>
      <w:szCs w:val="24"/>
    </w:rPr>
  </w:style>
  <w:style w:type="paragraph" w:styleId="ad">
    <w:name w:val="header"/>
    <w:basedOn w:val="a"/>
    <w:link w:val="ae"/>
    <w:uiPriority w:val="99"/>
    <w:unhideWhenUsed/>
    <w:rsid w:val="00837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37FA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37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837F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6183-5E85-4EF2-921D-2EEA693A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洪正雲</dc:creator>
  <cp:lastModifiedBy>test</cp:lastModifiedBy>
  <cp:revision>175</cp:revision>
  <cp:lastPrinted>2024-08-30T08:32:00Z</cp:lastPrinted>
  <dcterms:created xsi:type="dcterms:W3CDTF">2024-07-09T02:06:00Z</dcterms:created>
  <dcterms:modified xsi:type="dcterms:W3CDTF">2024-09-03T09:27:00Z</dcterms:modified>
</cp:coreProperties>
</file>