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27F" w:rsidRPr="00050CAC" w:rsidRDefault="00224083" w:rsidP="00C75833">
      <w:pPr>
        <w:spacing w:line="400" w:lineRule="exact"/>
        <w:rPr>
          <w:color w:val="000000" w:themeColor="text1"/>
        </w:rPr>
      </w:pPr>
      <w:r w:rsidRPr="00050CAC">
        <w:rPr>
          <w:rFonts w:eastAsia="標楷體"/>
          <w:b/>
          <w:color w:val="000000" w:themeColor="text1"/>
          <w:sz w:val="28"/>
          <w:szCs w:val="32"/>
        </w:rPr>
        <w:t>附件</w:t>
      </w:r>
      <w:r w:rsidR="00A103FB">
        <w:rPr>
          <w:rFonts w:eastAsia="標楷體"/>
          <w:b/>
          <w:color w:val="000000" w:themeColor="text1"/>
          <w:sz w:val="28"/>
          <w:szCs w:val="32"/>
        </w:rPr>
        <w:t>12</w:t>
      </w:r>
    </w:p>
    <w:p w:rsidR="00E334DF" w:rsidRPr="00050CAC" w:rsidRDefault="00E334DF" w:rsidP="00E334DF">
      <w:pPr>
        <w:spacing w:beforeLines="30" w:before="72" w:line="360" w:lineRule="exact"/>
        <w:jc w:val="center"/>
        <w:textDirection w:val="lrTbV"/>
        <w:rPr>
          <w:rFonts w:ascii="標楷體" w:eastAsia="標楷體" w:hAnsi="標楷體"/>
          <w:b/>
          <w:bCs/>
          <w:color w:val="000000" w:themeColor="text1"/>
          <w:sz w:val="32"/>
          <w:szCs w:val="32"/>
        </w:rPr>
      </w:pPr>
      <w:r w:rsidRPr="00050CAC">
        <w:rPr>
          <w:rFonts w:ascii="標楷體" w:eastAsia="標楷體" w:hAnsi="標楷體" w:hint="eastAsia"/>
          <w:b/>
          <w:bCs/>
          <w:color w:val="000000" w:themeColor="text1"/>
          <w:sz w:val="32"/>
          <w:szCs w:val="32"/>
        </w:rPr>
        <w:t>海洋委員會海巡署教育</w:t>
      </w:r>
      <w:proofErr w:type="gramStart"/>
      <w:r w:rsidRPr="00050CAC">
        <w:rPr>
          <w:rFonts w:ascii="標楷體" w:eastAsia="標楷體" w:hAnsi="標楷體" w:hint="eastAsia"/>
          <w:b/>
          <w:bCs/>
          <w:color w:val="000000" w:themeColor="text1"/>
          <w:sz w:val="32"/>
          <w:szCs w:val="32"/>
        </w:rPr>
        <w:t>訓練測考中心</w:t>
      </w:r>
      <w:proofErr w:type="gramEnd"/>
      <w:r w:rsidRPr="00050CAC">
        <w:rPr>
          <w:rFonts w:ascii="標楷體" w:eastAsia="標楷體" w:hAnsi="標楷體" w:hint="eastAsia"/>
          <w:b/>
          <w:bCs/>
          <w:color w:val="000000" w:themeColor="text1"/>
          <w:sz w:val="32"/>
          <w:szCs w:val="32"/>
        </w:rPr>
        <w:t>設置太陽能光電發電設備標租案</w:t>
      </w:r>
    </w:p>
    <w:p w:rsidR="00E334DF" w:rsidRPr="00050CAC" w:rsidRDefault="00E334DF" w:rsidP="00E334DF">
      <w:pPr>
        <w:spacing w:beforeLines="30" w:before="72" w:line="360" w:lineRule="exact"/>
        <w:jc w:val="center"/>
        <w:textDirection w:val="lrTbV"/>
        <w:rPr>
          <w:rFonts w:ascii="標楷體" w:eastAsia="標楷體" w:hAnsi="標楷體"/>
          <w:b/>
          <w:bCs/>
          <w:color w:val="000000" w:themeColor="text1"/>
          <w:sz w:val="32"/>
          <w:szCs w:val="32"/>
        </w:rPr>
      </w:pPr>
      <w:r w:rsidRPr="00050CAC">
        <w:rPr>
          <w:rFonts w:ascii="標楷體" w:eastAsia="標楷體" w:hAnsi="標楷體" w:hint="eastAsia"/>
          <w:b/>
          <w:bCs/>
          <w:color w:val="000000" w:themeColor="text1"/>
          <w:sz w:val="32"/>
          <w:szCs w:val="32"/>
        </w:rPr>
        <w:t>評選須知</w:t>
      </w:r>
    </w:p>
    <w:p w:rsidR="00B7527F" w:rsidRPr="00050CAC" w:rsidRDefault="00224083">
      <w:pPr>
        <w:numPr>
          <w:ilvl w:val="0"/>
          <w:numId w:val="6"/>
        </w:numPr>
        <w:spacing w:line="400" w:lineRule="exact"/>
        <w:jc w:val="both"/>
        <w:rPr>
          <w:color w:val="000000" w:themeColor="text1"/>
        </w:rPr>
      </w:pPr>
      <w:r w:rsidRPr="00050CAC">
        <w:rPr>
          <w:rFonts w:eastAsia="標楷體"/>
          <w:color w:val="000000" w:themeColor="text1"/>
          <w:sz w:val="28"/>
          <w:szCs w:val="28"/>
        </w:rPr>
        <w:t>本</w:t>
      </w:r>
      <w:r w:rsidR="006F0174" w:rsidRPr="00050CAC">
        <w:rPr>
          <w:rFonts w:eastAsia="標楷體" w:hint="eastAsia"/>
          <w:color w:val="000000" w:themeColor="text1"/>
          <w:sz w:val="28"/>
          <w:szCs w:val="28"/>
        </w:rPr>
        <w:t>中心</w:t>
      </w:r>
      <w:r w:rsidRPr="00050CAC">
        <w:rPr>
          <w:rFonts w:eastAsia="標楷體"/>
          <w:color w:val="000000" w:themeColor="text1"/>
          <w:sz w:val="28"/>
          <w:szCs w:val="28"/>
        </w:rPr>
        <w:t>參考「採購評選委員會審議規則」</w:t>
      </w:r>
      <w:r w:rsidR="001804D4" w:rsidRPr="00050CAC">
        <w:rPr>
          <w:rFonts w:eastAsia="標楷體"/>
          <w:color w:val="000000" w:themeColor="text1"/>
          <w:sz w:val="28"/>
          <w:szCs w:val="28"/>
        </w:rPr>
        <w:t>及</w:t>
      </w:r>
      <w:r w:rsidRPr="00050CAC">
        <w:rPr>
          <w:rFonts w:eastAsia="標楷體"/>
          <w:color w:val="000000" w:themeColor="text1"/>
          <w:sz w:val="28"/>
          <w:szCs w:val="28"/>
        </w:rPr>
        <w:t>「最有利標評選辦法」等相關規定辦理評選。</w:t>
      </w:r>
    </w:p>
    <w:p w:rsidR="00B7527F" w:rsidRPr="00050CAC" w:rsidRDefault="006F0174">
      <w:pPr>
        <w:numPr>
          <w:ilvl w:val="0"/>
          <w:numId w:val="6"/>
        </w:numPr>
        <w:spacing w:line="400" w:lineRule="exact"/>
        <w:ind w:left="709" w:hanging="709"/>
        <w:jc w:val="both"/>
        <w:rPr>
          <w:rFonts w:eastAsia="標楷體"/>
          <w:b/>
          <w:color w:val="000000" w:themeColor="text1"/>
          <w:sz w:val="28"/>
          <w:szCs w:val="28"/>
        </w:rPr>
      </w:pPr>
      <w:r w:rsidRPr="00050CAC">
        <w:rPr>
          <w:rFonts w:eastAsia="標楷體"/>
          <w:b/>
          <w:color w:val="000000" w:themeColor="text1"/>
          <w:sz w:val="28"/>
          <w:szCs w:val="28"/>
        </w:rPr>
        <w:t>設置</w:t>
      </w:r>
      <w:r w:rsidR="00224083" w:rsidRPr="00050CAC">
        <w:rPr>
          <w:rFonts w:eastAsia="標楷體"/>
          <w:b/>
          <w:color w:val="000000" w:themeColor="text1"/>
          <w:sz w:val="28"/>
          <w:szCs w:val="28"/>
        </w:rPr>
        <w:t>使用計畫書內容</w:t>
      </w:r>
    </w:p>
    <w:p w:rsidR="00B7527F" w:rsidRPr="00050CAC" w:rsidRDefault="00224083">
      <w:pPr>
        <w:spacing w:line="400" w:lineRule="exact"/>
        <w:ind w:left="708"/>
        <w:jc w:val="both"/>
        <w:rPr>
          <w:rFonts w:eastAsia="標楷體"/>
          <w:color w:val="000000" w:themeColor="text1"/>
          <w:sz w:val="28"/>
          <w:szCs w:val="28"/>
        </w:rPr>
      </w:pPr>
      <w:r w:rsidRPr="00050CAC">
        <w:rPr>
          <w:rFonts w:eastAsia="標楷體"/>
          <w:color w:val="000000" w:themeColor="text1"/>
          <w:sz w:val="28"/>
          <w:szCs w:val="28"/>
        </w:rPr>
        <w:t>投標廠商提送</w:t>
      </w:r>
      <w:r w:rsidR="006F0174" w:rsidRPr="00050CAC">
        <w:rPr>
          <w:rFonts w:eastAsia="標楷體"/>
          <w:color w:val="000000" w:themeColor="text1"/>
          <w:sz w:val="28"/>
          <w:szCs w:val="28"/>
        </w:rPr>
        <w:t>設置</w:t>
      </w:r>
      <w:r w:rsidRPr="00050CAC">
        <w:rPr>
          <w:rFonts w:eastAsia="標楷體"/>
          <w:color w:val="000000" w:themeColor="text1"/>
          <w:sz w:val="28"/>
          <w:szCs w:val="28"/>
        </w:rPr>
        <w:t>使用計畫書及其附件內容，應依本案招標文件規定之使用範圍及項目</w:t>
      </w:r>
      <w:proofErr w:type="gramStart"/>
      <w:r w:rsidRPr="00050CAC">
        <w:rPr>
          <w:rFonts w:eastAsia="標楷體"/>
          <w:color w:val="000000" w:themeColor="text1"/>
          <w:sz w:val="28"/>
          <w:szCs w:val="28"/>
        </w:rPr>
        <w:t>研</w:t>
      </w:r>
      <w:proofErr w:type="gramEnd"/>
      <w:r w:rsidRPr="00050CAC">
        <w:rPr>
          <w:rFonts w:eastAsia="標楷體"/>
          <w:color w:val="000000" w:themeColor="text1"/>
          <w:sz w:val="28"/>
          <w:szCs w:val="28"/>
        </w:rPr>
        <w:t>擬，按下列規定撰寫，決標後並列為契約附件之</w:t>
      </w:r>
      <w:proofErr w:type="gramStart"/>
      <w:r w:rsidRPr="00050CAC">
        <w:rPr>
          <w:rFonts w:eastAsia="標楷體"/>
          <w:color w:val="000000" w:themeColor="text1"/>
          <w:sz w:val="28"/>
          <w:szCs w:val="28"/>
        </w:rPr>
        <w:t>一</w:t>
      </w:r>
      <w:proofErr w:type="gramEnd"/>
      <w:r w:rsidRPr="00050CAC">
        <w:rPr>
          <w:rFonts w:eastAsia="標楷體"/>
          <w:color w:val="000000" w:themeColor="text1"/>
          <w:sz w:val="28"/>
          <w:szCs w:val="28"/>
        </w:rPr>
        <w:t>：</w:t>
      </w:r>
    </w:p>
    <w:p w:rsidR="00B7527F" w:rsidRPr="00050CAC" w:rsidRDefault="006F0174">
      <w:pPr>
        <w:widowControl/>
        <w:numPr>
          <w:ilvl w:val="0"/>
          <w:numId w:val="7"/>
        </w:numPr>
        <w:spacing w:line="400" w:lineRule="exact"/>
        <w:ind w:left="1418" w:hanging="710"/>
        <w:jc w:val="both"/>
        <w:rPr>
          <w:rFonts w:eastAsia="標楷體"/>
          <w:color w:val="000000" w:themeColor="text1"/>
          <w:sz w:val="28"/>
          <w:szCs w:val="28"/>
        </w:rPr>
      </w:pPr>
      <w:r w:rsidRPr="00050CAC">
        <w:rPr>
          <w:rFonts w:eastAsia="標楷體"/>
          <w:color w:val="000000" w:themeColor="text1"/>
          <w:sz w:val="28"/>
          <w:szCs w:val="28"/>
        </w:rPr>
        <w:t>設置</w:t>
      </w:r>
      <w:r w:rsidR="00224083" w:rsidRPr="00050CAC">
        <w:rPr>
          <w:rFonts w:eastAsia="標楷體"/>
          <w:color w:val="000000" w:themeColor="text1"/>
          <w:sz w:val="28"/>
          <w:szCs w:val="28"/>
        </w:rPr>
        <w:t>使用計畫書</w:t>
      </w:r>
      <w:r w:rsidR="00224083" w:rsidRPr="00050CAC">
        <w:rPr>
          <w:rFonts w:eastAsia="標楷體"/>
          <w:color w:val="000000" w:themeColor="text1"/>
          <w:sz w:val="28"/>
          <w:szCs w:val="28"/>
        </w:rPr>
        <w:t>1</w:t>
      </w:r>
      <w:r w:rsidR="00C3748F" w:rsidRPr="00050CAC">
        <w:rPr>
          <w:rFonts w:eastAsia="標楷體" w:hint="eastAsia"/>
          <w:color w:val="000000" w:themeColor="text1"/>
          <w:sz w:val="28"/>
          <w:szCs w:val="28"/>
        </w:rPr>
        <w:t>4</w:t>
      </w:r>
      <w:r w:rsidR="00224083" w:rsidRPr="00050CAC">
        <w:rPr>
          <w:rFonts w:eastAsia="標楷體"/>
          <w:color w:val="000000" w:themeColor="text1"/>
          <w:sz w:val="28"/>
          <w:szCs w:val="28"/>
        </w:rPr>
        <w:t>份（正本</w:t>
      </w:r>
      <w:r w:rsidR="00DA487B" w:rsidRPr="00050CAC">
        <w:rPr>
          <w:rFonts w:eastAsia="標楷體" w:hint="eastAsia"/>
          <w:color w:val="000000" w:themeColor="text1"/>
          <w:sz w:val="28"/>
          <w:szCs w:val="28"/>
        </w:rPr>
        <w:t>9</w:t>
      </w:r>
      <w:r w:rsidR="00224083" w:rsidRPr="00050CAC">
        <w:rPr>
          <w:rFonts w:eastAsia="標楷體"/>
          <w:color w:val="000000" w:themeColor="text1"/>
          <w:sz w:val="28"/>
          <w:szCs w:val="28"/>
        </w:rPr>
        <w:t>份，副本</w:t>
      </w:r>
      <w:r w:rsidR="00DA487B" w:rsidRPr="00050CAC">
        <w:rPr>
          <w:rFonts w:eastAsia="標楷體" w:hint="eastAsia"/>
          <w:color w:val="000000" w:themeColor="text1"/>
          <w:sz w:val="28"/>
          <w:szCs w:val="28"/>
        </w:rPr>
        <w:t>5</w:t>
      </w:r>
      <w:r w:rsidR="00224083" w:rsidRPr="00050CAC">
        <w:rPr>
          <w:rFonts w:eastAsia="標楷體"/>
          <w:color w:val="000000" w:themeColor="text1"/>
          <w:sz w:val="28"/>
          <w:szCs w:val="28"/>
        </w:rPr>
        <w:t>份），須標示正副本，正本及副本內容</w:t>
      </w:r>
      <w:proofErr w:type="gramStart"/>
      <w:r w:rsidR="00224083" w:rsidRPr="00050CAC">
        <w:rPr>
          <w:rFonts w:eastAsia="標楷體"/>
          <w:color w:val="000000" w:themeColor="text1"/>
          <w:sz w:val="28"/>
          <w:szCs w:val="28"/>
        </w:rPr>
        <w:t>有異時</w:t>
      </w:r>
      <w:proofErr w:type="gramEnd"/>
      <w:r w:rsidR="00224083" w:rsidRPr="00050CAC">
        <w:rPr>
          <w:rFonts w:eastAsia="標楷體"/>
          <w:color w:val="000000" w:themeColor="text1"/>
          <w:sz w:val="28"/>
          <w:szCs w:val="28"/>
        </w:rPr>
        <w:t>，以正本為</w:t>
      </w:r>
      <w:proofErr w:type="gramStart"/>
      <w:r w:rsidR="00224083" w:rsidRPr="00050CAC">
        <w:rPr>
          <w:rFonts w:eastAsia="標楷體"/>
          <w:color w:val="000000" w:themeColor="text1"/>
          <w:sz w:val="28"/>
          <w:szCs w:val="28"/>
        </w:rPr>
        <w:t>準</w:t>
      </w:r>
      <w:proofErr w:type="gramEnd"/>
      <w:r w:rsidR="00224083" w:rsidRPr="00050CAC">
        <w:rPr>
          <w:rFonts w:eastAsia="標楷體"/>
          <w:color w:val="000000" w:themeColor="text1"/>
          <w:sz w:val="28"/>
          <w:szCs w:val="28"/>
        </w:rPr>
        <w:t>。</w:t>
      </w:r>
    </w:p>
    <w:p w:rsidR="00B7527F" w:rsidRPr="00050CAC" w:rsidRDefault="006F0174">
      <w:pPr>
        <w:widowControl/>
        <w:numPr>
          <w:ilvl w:val="0"/>
          <w:numId w:val="7"/>
        </w:numPr>
        <w:spacing w:line="400" w:lineRule="exact"/>
        <w:ind w:left="1418" w:hanging="710"/>
        <w:jc w:val="both"/>
        <w:rPr>
          <w:color w:val="000000" w:themeColor="text1"/>
        </w:rPr>
      </w:pPr>
      <w:r w:rsidRPr="00050CAC">
        <w:rPr>
          <w:rFonts w:eastAsia="標楷體"/>
          <w:color w:val="000000" w:themeColor="text1"/>
          <w:sz w:val="28"/>
          <w:szCs w:val="28"/>
        </w:rPr>
        <w:t>設置</w:t>
      </w:r>
      <w:r w:rsidR="00224083" w:rsidRPr="00050CAC">
        <w:rPr>
          <w:rFonts w:eastAsia="標楷體"/>
          <w:color w:val="000000" w:themeColor="text1"/>
          <w:sz w:val="28"/>
          <w:szCs w:val="28"/>
        </w:rPr>
        <w:t>使用計畫書主文：</w:t>
      </w:r>
    </w:p>
    <w:p w:rsidR="00B7527F" w:rsidRPr="00050CAC" w:rsidRDefault="006F0174" w:rsidP="00C73645">
      <w:pPr>
        <w:numPr>
          <w:ilvl w:val="0"/>
          <w:numId w:val="8"/>
        </w:numPr>
        <w:spacing w:line="400" w:lineRule="exact"/>
        <w:jc w:val="both"/>
        <w:rPr>
          <w:color w:val="000000" w:themeColor="text1"/>
        </w:rPr>
      </w:pPr>
      <w:r w:rsidRPr="00050CAC">
        <w:rPr>
          <w:rFonts w:eastAsia="標楷體"/>
          <w:color w:val="000000" w:themeColor="text1"/>
          <w:sz w:val="28"/>
          <w:szCs w:val="28"/>
        </w:rPr>
        <w:t>設置</w:t>
      </w:r>
      <w:r w:rsidR="00224083" w:rsidRPr="00050CAC">
        <w:rPr>
          <w:rFonts w:eastAsia="標楷體"/>
          <w:color w:val="000000" w:themeColor="text1"/>
          <w:sz w:val="28"/>
          <w:szCs w:val="28"/>
        </w:rPr>
        <w:t>使用計畫書封面：標題統一為</w:t>
      </w:r>
      <w:r w:rsidR="00CF0FA1" w:rsidRPr="00050CAC">
        <w:rPr>
          <w:rFonts w:eastAsia="標楷體" w:hint="eastAsia"/>
          <w:color w:val="000000" w:themeColor="text1"/>
          <w:sz w:val="28"/>
          <w:szCs w:val="28"/>
        </w:rPr>
        <w:t>「</w:t>
      </w:r>
      <w:r w:rsidR="00E334DF" w:rsidRPr="00050CAC">
        <w:rPr>
          <w:rFonts w:eastAsia="標楷體" w:hint="eastAsia"/>
          <w:color w:val="000000" w:themeColor="text1"/>
          <w:sz w:val="28"/>
        </w:rPr>
        <w:t>海洋委員會海巡署教育</w:t>
      </w:r>
      <w:proofErr w:type="gramStart"/>
      <w:r w:rsidR="00E334DF" w:rsidRPr="00050CAC">
        <w:rPr>
          <w:rFonts w:eastAsia="標楷體" w:hint="eastAsia"/>
          <w:color w:val="000000" w:themeColor="text1"/>
          <w:sz w:val="28"/>
        </w:rPr>
        <w:t>訓練測考中心</w:t>
      </w:r>
      <w:proofErr w:type="gramEnd"/>
      <w:r w:rsidR="00E334DF" w:rsidRPr="00050CAC">
        <w:rPr>
          <w:rFonts w:eastAsia="標楷體" w:hint="eastAsia"/>
          <w:color w:val="000000" w:themeColor="text1"/>
          <w:sz w:val="28"/>
        </w:rPr>
        <w:t>設置太陽能光電發電設備</w:t>
      </w:r>
      <w:proofErr w:type="gramStart"/>
      <w:r w:rsidR="00C73645" w:rsidRPr="00050CAC">
        <w:rPr>
          <w:rFonts w:eastAsia="標楷體" w:hint="eastAsia"/>
          <w:color w:val="000000" w:themeColor="text1"/>
          <w:sz w:val="28"/>
        </w:rPr>
        <w:t>標租案</w:t>
      </w:r>
      <w:proofErr w:type="gramEnd"/>
      <w:r w:rsidR="00224083" w:rsidRPr="00050CAC">
        <w:rPr>
          <w:rFonts w:eastAsia="標楷體"/>
          <w:color w:val="000000" w:themeColor="text1"/>
          <w:sz w:val="28"/>
          <w:szCs w:val="28"/>
        </w:rPr>
        <w:t>」</w:t>
      </w:r>
      <w:r w:rsidRPr="00050CAC">
        <w:rPr>
          <w:rFonts w:eastAsia="標楷體"/>
          <w:color w:val="000000" w:themeColor="text1"/>
          <w:sz w:val="28"/>
          <w:szCs w:val="28"/>
        </w:rPr>
        <w:t>設置</w:t>
      </w:r>
      <w:r w:rsidR="00224083" w:rsidRPr="00050CAC">
        <w:rPr>
          <w:rFonts w:eastAsia="標楷體"/>
          <w:color w:val="000000" w:themeColor="text1"/>
          <w:sz w:val="28"/>
          <w:szCs w:val="28"/>
        </w:rPr>
        <w:t>使用計畫書。</w:t>
      </w:r>
    </w:p>
    <w:p w:rsidR="00B7527F" w:rsidRPr="00050CAC" w:rsidRDefault="006F0174">
      <w:pPr>
        <w:numPr>
          <w:ilvl w:val="0"/>
          <w:numId w:val="8"/>
        </w:numPr>
        <w:spacing w:line="400" w:lineRule="exact"/>
        <w:jc w:val="both"/>
        <w:rPr>
          <w:color w:val="000000" w:themeColor="text1"/>
        </w:rPr>
      </w:pPr>
      <w:r w:rsidRPr="00050CAC">
        <w:rPr>
          <w:rFonts w:eastAsia="標楷體"/>
          <w:color w:val="000000" w:themeColor="text1"/>
          <w:sz w:val="28"/>
          <w:szCs w:val="28"/>
        </w:rPr>
        <w:t>設置</w:t>
      </w:r>
      <w:r w:rsidR="00224083" w:rsidRPr="00050CAC">
        <w:rPr>
          <w:rFonts w:eastAsia="標楷體"/>
          <w:color w:val="000000" w:themeColor="text1"/>
          <w:sz w:val="28"/>
          <w:szCs w:val="28"/>
        </w:rPr>
        <w:t>使用計畫書正本首頁請標示廠商名稱，並蓋廠商及負責人印章或簽署，倘投標廠商未蓋廠商及負責人印章或簽署，機關得洽廠商澄清更正。</w:t>
      </w:r>
    </w:p>
    <w:p w:rsidR="00B7527F" w:rsidRPr="00050CAC" w:rsidRDefault="006F0174">
      <w:pPr>
        <w:numPr>
          <w:ilvl w:val="0"/>
          <w:numId w:val="8"/>
        </w:numPr>
        <w:spacing w:line="400" w:lineRule="exact"/>
        <w:jc w:val="both"/>
        <w:rPr>
          <w:color w:val="000000" w:themeColor="text1"/>
        </w:rPr>
      </w:pPr>
      <w:r w:rsidRPr="00050CAC">
        <w:rPr>
          <w:rFonts w:eastAsia="標楷體"/>
          <w:color w:val="000000" w:themeColor="text1"/>
          <w:sz w:val="28"/>
          <w:szCs w:val="28"/>
        </w:rPr>
        <w:t>設置</w:t>
      </w:r>
      <w:r w:rsidR="00224083" w:rsidRPr="00050CAC">
        <w:rPr>
          <w:rFonts w:eastAsia="標楷體"/>
          <w:color w:val="000000" w:themeColor="text1"/>
          <w:sz w:val="28"/>
          <w:szCs w:val="28"/>
        </w:rPr>
        <w:t>使用計畫書內容：</w:t>
      </w:r>
      <w:r w:rsidRPr="00050CAC">
        <w:rPr>
          <w:rFonts w:eastAsia="標楷體"/>
          <w:color w:val="000000" w:themeColor="text1"/>
          <w:sz w:val="28"/>
          <w:szCs w:val="28"/>
        </w:rPr>
        <w:t>設置</w:t>
      </w:r>
      <w:r w:rsidR="00224083" w:rsidRPr="00050CAC">
        <w:rPr>
          <w:rFonts w:eastAsia="標楷體"/>
          <w:color w:val="000000" w:themeColor="text1"/>
          <w:sz w:val="28"/>
          <w:szCs w:val="28"/>
        </w:rPr>
        <w:t>使用計畫書內容（主文部分）應至少涵蓋下列項目，投標廠商應依評選項目依序撰擬。</w:t>
      </w:r>
    </w:p>
    <w:tbl>
      <w:tblPr>
        <w:tblW w:w="9733" w:type="dxa"/>
        <w:tblInd w:w="-34" w:type="dxa"/>
        <w:tblCellMar>
          <w:left w:w="10" w:type="dxa"/>
          <w:right w:w="10" w:type="dxa"/>
        </w:tblCellMar>
        <w:tblLook w:val="0000" w:firstRow="0" w:lastRow="0" w:firstColumn="0" w:lastColumn="0" w:noHBand="0" w:noVBand="0"/>
      </w:tblPr>
      <w:tblGrid>
        <w:gridCol w:w="724"/>
        <w:gridCol w:w="2462"/>
        <w:gridCol w:w="6547"/>
      </w:tblGrid>
      <w:tr w:rsidR="00050CAC" w:rsidRPr="00050CAC" w:rsidTr="00884801">
        <w:trPr>
          <w:trHeight w:val="145"/>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snapToGrid w:val="0"/>
              <w:spacing w:line="240" w:lineRule="auto"/>
              <w:jc w:val="center"/>
              <w:rPr>
                <w:rFonts w:eastAsia="標楷體"/>
                <w:color w:val="000000" w:themeColor="text1"/>
                <w:sz w:val="28"/>
              </w:rPr>
            </w:pPr>
            <w:r w:rsidRPr="00050CAC">
              <w:rPr>
                <w:rFonts w:eastAsia="標楷體"/>
                <w:color w:val="000000" w:themeColor="text1"/>
                <w:sz w:val="28"/>
              </w:rPr>
              <w:t>項次</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snapToGrid w:val="0"/>
              <w:spacing w:line="240" w:lineRule="auto"/>
              <w:jc w:val="center"/>
              <w:rPr>
                <w:rFonts w:eastAsia="標楷體"/>
                <w:color w:val="000000" w:themeColor="text1"/>
                <w:sz w:val="28"/>
              </w:rPr>
            </w:pPr>
            <w:r w:rsidRPr="00050CAC">
              <w:rPr>
                <w:rFonts w:eastAsia="標楷體"/>
                <w:color w:val="000000" w:themeColor="text1"/>
                <w:sz w:val="28"/>
              </w:rPr>
              <w:t>評選項目</w:t>
            </w:r>
          </w:p>
        </w:tc>
        <w:tc>
          <w:tcPr>
            <w:tcW w:w="6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6F0174">
            <w:pPr>
              <w:snapToGrid w:val="0"/>
              <w:spacing w:line="240" w:lineRule="auto"/>
              <w:jc w:val="center"/>
              <w:rPr>
                <w:rFonts w:eastAsia="標楷體"/>
                <w:color w:val="000000" w:themeColor="text1"/>
                <w:sz w:val="28"/>
              </w:rPr>
            </w:pPr>
            <w:r w:rsidRPr="00050CAC">
              <w:rPr>
                <w:rFonts w:eastAsia="標楷體"/>
                <w:color w:val="000000" w:themeColor="text1"/>
                <w:sz w:val="28"/>
              </w:rPr>
              <w:t>設置</w:t>
            </w:r>
            <w:r w:rsidR="00224083" w:rsidRPr="00050CAC">
              <w:rPr>
                <w:rFonts w:eastAsia="標楷體"/>
                <w:color w:val="000000" w:themeColor="text1"/>
                <w:sz w:val="28"/>
              </w:rPr>
              <w:t>使用計畫書撰擬重點規定</w:t>
            </w:r>
          </w:p>
        </w:tc>
      </w:tr>
      <w:tr w:rsidR="00050CAC" w:rsidRPr="00050CAC" w:rsidTr="00884801">
        <w:trPr>
          <w:trHeight w:val="145"/>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34DF" w:rsidRPr="00050CAC" w:rsidRDefault="00E334DF">
            <w:pPr>
              <w:snapToGrid w:val="0"/>
              <w:spacing w:line="240" w:lineRule="auto"/>
              <w:jc w:val="center"/>
              <w:rPr>
                <w:rFonts w:eastAsia="標楷體"/>
                <w:color w:val="000000" w:themeColor="text1"/>
                <w:sz w:val="28"/>
              </w:rPr>
            </w:pPr>
            <w:r w:rsidRPr="00050CAC">
              <w:rPr>
                <w:rFonts w:eastAsia="標楷體"/>
                <w:color w:val="000000" w:themeColor="text1"/>
                <w:sz w:val="28"/>
              </w:rPr>
              <w:t>1</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34DF" w:rsidRPr="00050CAC" w:rsidRDefault="00E334DF" w:rsidP="009B28D3">
            <w:pPr>
              <w:adjustRightInd w:val="0"/>
              <w:snapToGrid w:val="0"/>
              <w:spacing w:line="400" w:lineRule="exact"/>
              <w:jc w:val="both"/>
              <w:rPr>
                <w:rFonts w:ascii="標楷體" w:eastAsia="標楷體" w:hAnsi="標楷體"/>
                <w:color w:val="000000" w:themeColor="text1"/>
                <w:sz w:val="28"/>
                <w:szCs w:val="28"/>
              </w:rPr>
            </w:pPr>
            <w:r w:rsidRPr="00050CAC">
              <w:rPr>
                <w:rFonts w:ascii="標楷體" w:eastAsia="標楷體" w:hAnsi="標楷體" w:cs="Gungsuh"/>
                <w:color w:val="000000" w:themeColor="text1"/>
                <w:sz w:val="28"/>
                <w:szCs w:val="28"/>
              </w:rPr>
              <w:t>公司基本資料</w:t>
            </w:r>
          </w:p>
          <w:p w:rsidR="00E334DF" w:rsidRPr="00050CAC" w:rsidRDefault="0081015F" w:rsidP="009B28D3">
            <w:pPr>
              <w:adjustRightInd w:val="0"/>
              <w:snapToGrid w:val="0"/>
              <w:spacing w:line="400" w:lineRule="exact"/>
              <w:jc w:val="both"/>
              <w:rPr>
                <w:rFonts w:ascii="標楷體" w:eastAsia="標楷體" w:hAnsi="標楷體"/>
                <w:color w:val="000000" w:themeColor="text1"/>
                <w:sz w:val="28"/>
                <w:szCs w:val="28"/>
              </w:rPr>
            </w:pPr>
            <w:r w:rsidRPr="00050CAC">
              <w:rPr>
                <w:rFonts w:ascii="標楷體" w:eastAsia="標楷體" w:hAnsi="標楷體"/>
                <w:color w:val="000000" w:themeColor="text1"/>
                <w:sz w:val="28"/>
                <w:szCs w:val="28"/>
              </w:rPr>
              <w:t>(</w:t>
            </w:r>
            <w:r w:rsidR="00141980" w:rsidRPr="00050CAC">
              <w:rPr>
                <w:rFonts w:ascii="標楷體" w:eastAsia="標楷體" w:hAnsi="標楷體" w:hint="eastAsia"/>
                <w:color w:val="000000" w:themeColor="text1"/>
                <w:sz w:val="28"/>
                <w:szCs w:val="28"/>
              </w:rPr>
              <w:t>10</w:t>
            </w:r>
            <w:r w:rsidR="00E334DF" w:rsidRPr="00050CAC">
              <w:rPr>
                <w:rFonts w:ascii="標楷體" w:eastAsia="標楷體" w:hAnsi="標楷體"/>
                <w:color w:val="000000" w:themeColor="text1"/>
                <w:sz w:val="28"/>
                <w:szCs w:val="28"/>
              </w:rPr>
              <w:t>%)</w:t>
            </w:r>
          </w:p>
        </w:tc>
        <w:tc>
          <w:tcPr>
            <w:tcW w:w="6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34DF" w:rsidRPr="00050CAC" w:rsidRDefault="00230665" w:rsidP="00E334DF">
            <w:pPr>
              <w:numPr>
                <w:ilvl w:val="0"/>
                <w:numId w:val="24"/>
              </w:numPr>
              <w:pBdr>
                <w:top w:val="nil"/>
                <w:left w:val="nil"/>
                <w:bottom w:val="nil"/>
                <w:right w:val="nil"/>
                <w:between w:val="nil"/>
              </w:pBdr>
              <w:autoSpaceDN/>
              <w:adjustRightInd w:val="0"/>
              <w:snapToGrid w:val="0"/>
              <w:spacing w:line="400" w:lineRule="exact"/>
              <w:ind w:left="0" w:firstLine="0"/>
              <w:jc w:val="both"/>
              <w:textAlignment w:val="auto"/>
              <w:rPr>
                <w:rFonts w:ascii="標楷體" w:eastAsia="標楷體" w:hAnsi="標楷體"/>
                <w:color w:val="000000" w:themeColor="text1"/>
                <w:sz w:val="28"/>
                <w:szCs w:val="28"/>
              </w:rPr>
            </w:pPr>
            <w:r w:rsidRPr="00050CAC">
              <w:rPr>
                <w:rFonts w:ascii="標楷體" w:eastAsia="標楷體" w:hAnsi="標楷體" w:cs="Gungsuh"/>
                <w:color w:val="000000" w:themeColor="text1"/>
                <w:sz w:val="28"/>
                <w:szCs w:val="28"/>
              </w:rPr>
              <w:t>公司</w:t>
            </w:r>
            <w:r w:rsidR="00A01CC5" w:rsidRPr="00050CAC">
              <w:rPr>
                <w:rFonts w:ascii="標楷體" w:eastAsia="標楷體" w:hAnsi="標楷體" w:cs="Gungsuh" w:hint="eastAsia"/>
                <w:color w:val="000000" w:themeColor="text1"/>
                <w:sz w:val="28"/>
                <w:szCs w:val="28"/>
              </w:rPr>
              <w:t>實收</w:t>
            </w:r>
            <w:r w:rsidRPr="00050CAC">
              <w:rPr>
                <w:rFonts w:ascii="標楷體" w:eastAsia="標楷體" w:hAnsi="標楷體" w:cs="Gungsuh"/>
                <w:color w:val="000000" w:themeColor="text1"/>
                <w:sz w:val="28"/>
                <w:szCs w:val="28"/>
              </w:rPr>
              <w:t>資本額</w:t>
            </w:r>
            <w:r w:rsidR="00E334DF" w:rsidRPr="00050CAC">
              <w:rPr>
                <w:rFonts w:ascii="標楷體" w:eastAsia="標楷體" w:hAnsi="標楷體" w:cs="Gungsuh" w:hint="eastAsia"/>
                <w:color w:val="000000" w:themeColor="text1"/>
                <w:sz w:val="28"/>
                <w:szCs w:val="28"/>
              </w:rPr>
              <w:t>。</w:t>
            </w:r>
            <w:r w:rsidR="00141980" w:rsidRPr="00050CAC">
              <w:rPr>
                <w:rFonts w:eastAsia="標楷體" w:hint="eastAsia"/>
                <w:color w:val="000000" w:themeColor="text1"/>
                <w:sz w:val="28"/>
              </w:rPr>
              <w:t>(5</w:t>
            </w:r>
            <w:r w:rsidR="00E334DF" w:rsidRPr="00050CAC">
              <w:rPr>
                <w:rFonts w:eastAsia="標楷體" w:hint="eastAsia"/>
                <w:color w:val="000000" w:themeColor="text1"/>
                <w:sz w:val="28"/>
              </w:rPr>
              <w:t>%)</w:t>
            </w:r>
          </w:p>
          <w:tbl>
            <w:tblPr>
              <w:tblStyle w:val="afc"/>
              <w:tblW w:w="0" w:type="auto"/>
              <w:tblLook w:val="04A0" w:firstRow="1" w:lastRow="0" w:firstColumn="1" w:lastColumn="0" w:noHBand="0" w:noVBand="1"/>
            </w:tblPr>
            <w:tblGrid>
              <w:gridCol w:w="1096"/>
              <w:gridCol w:w="1008"/>
              <w:gridCol w:w="1053"/>
              <w:gridCol w:w="1053"/>
              <w:gridCol w:w="1053"/>
              <w:gridCol w:w="1053"/>
            </w:tblGrid>
            <w:tr w:rsidR="00050CAC" w:rsidRPr="00050CAC" w:rsidTr="00C94711">
              <w:tc>
                <w:tcPr>
                  <w:tcW w:w="1096" w:type="dxa"/>
                </w:tcPr>
                <w:p w:rsidR="00C94711" w:rsidRPr="00050CAC" w:rsidRDefault="00C94711" w:rsidP="00C94711">
                  <w:pPr>
                    <w:autoSpaceDN/>
                    <w:adjustRightInd w:val="0"/>
                    <w:snapToGrid w:val="0"/>
                    <w:spacing w:line="0" w:lineRule="atLeast"/>
                    <w:jc w:val="center"/>
                    <w:textAlignment w:val="auto"/>
                    <w:rPr>
                      <w:rFonts w:eastAsia="標楷體"/>
                      <w:color w:val="000000" w:themeColor="text1"/>
                      <w:sz w:val="26"/>
                      <w:szCs w:val="26"/>
                    </w:rPr>
                  </w:pPr>
                  <w:r w:rsidRPr="00050CAC">
                    <w:rPr>
                      <w:rFonts w:eastAsia="標楷體" w:hint="eastAsia"/>
                      <w:color w:val="000000" w:themeColor="text1"/>
                      <w:sz w:val="26"/>
                      <w:szCs w:val="26"/>
                    </w:rPr>
                    <w:t>資本額</w:t>
                  </w:r>
                </w:p>
              </w:tc>
              <w:tc>
                <w:tcPr>
                  <w:tcW w:w="1008" w:type="dxa"/>
                </w:tcPr>
                <w:p w:rsidR="00C94711" w:rsidRPr="00050CAC" w:rsidRDefault="00183498" w:rsidP="00183498">
                  <w:pPr>
                    <w:autoSpaceDN/>
                    <w:adjustRightInd w:val="0"/>
                    <w:snapToGrid w:val="0"/>
                    <w:spacing w:line="400" w:lineRule="exact"/>
                    <w:jc w:val="center"/>
                    <w:textAlignment w:val="auto"/>
                    <w:rPr>
                      <w:rFonts w:eastAsia="標楷體"/>
                      <w:color w:val="000000" w:themeColor="text1"/>
                      <w:sz w:val="28"/>
                    </w:rPr>
                  </w:pPr>
                  <w:r w:rsidRPr="00050CAC">
                    <w:rPr>
                      <w:rFonts w:eastAsia="標楷體"/>
                      <w:color w:val="000000" w:themeColor="text1"/>
                      <w:sz w:val="28"/>
                    </w:rPr>
                    <w:t>1</w:t>
                  </w:r>
                  <w:r w:rsidRPr="00050CAC">
                    <w:rPr>
                      <w:rFonts w:eastAsia="標楷體"/>
                      <w:color w:val="000000" w:themeColor="text1"/>
                      <w:sz w:val="28"/>
                    </w:rPr>
                    <w:t>億</w:t>
                  </w:r>
                </w:p>
              </w:tc>
              <w:tc>
                <w:tcPr>
                  <w:tcW w:w="1053" w:type="dxa"/>
                </w:tcPr>
                <w:p w:rsidR="00C94711" w:rsidRPr="00050CAC" w:rsidRDefault="00183498" w:rsidP="00183498">
                  <w:pPr>
                    <w:autoSpaceDN/>
                    <w:adjustRightInd w:val="0"/>
                    <w:snapToGrid w:val="0"/>
                    <w:spacing w:line="400" w:lineRule="exact"/>
                    <w:jc w:val="center"/>
                    <w:textAlignment w:val="auto"/>
                    <w:rPr>
                      <w:rFonts w:eastAsia="標楷體"/>
                      <w:color w:val="000000" w:themeColor="text1"/>
                      <w:sz w:val="28"/>
                    </w:rPr>
                  </w:pPr>
                  <w:r w:rsidRPr="00050CAC">
                    <w:rPr>
                      <w:rFonts w:eastAsia="標楷體"/>
                      <w:color w:val="000000" w:themeColor="text1"/>
                      <w:sz w:val="28"/>
                    </w:rPr>
                    <w:t>2</w:t>
                  </w:r>
                  <w:r w:rsidRPr="00050CAC">
                    <w:rPr>
                      <w:rFonts w:eastAsia="標楷體"/>
                      <w:color w:val="000000" w:themeColor="text1"/>
                      <w:sz w:val="28"/>
                    </w:rPr>
                    <w:t>億</w:t>
                  </w:r>
                </w:p>
              </w:tc>
              <w:tc>
                <w:tcPr>
                  <w:tcW w:w="1053" w:type="dxa"/>
                </w:tcPr>
                <w:p w:rsidR="00C94711" w:rsidRPr="00050CAC" w:rsidRDefault="00183498" w:rsidP="00183498">
                  <w:pPr>
                    <w:autoSpaceDN/>
                    <w:adjustRightInd w:val="0"/>
                    <w:snapToGrid w:val="0"/>
                    <w:spacing w:line="400" w:lineRule="exact"/>
                    <w:jc w:val="center"/>
                    <w:textAlignment w:val="auto"/>
                    <w:rPr>
                      <w:rFonts w:eastAsia="標楷體"/>
                      <w:color w:val="000000" w:themeColor="text1"/>
                      <w:sz w:val="28"/>
                    </w:rPr>
                  </w:pPr>
                  <w:r w:rsidRPr="00050CAC">
                    <w:rPr>
                      <w:rFonts w:eastAsia="標楷體"/>
                      <w:color w:val="000000" w:themeColor="text1"/>
                      <w:sz w:val="28"/>
                    </w:rPr>
                    <w:t>3</w:t>
                  </w:r>
                  <w:r w:rsidRPr="00050CAC">
                    <w:rPr>
                      <w:rFonts w:eastAsia="標楷體"/>
                      <w:color w:val="000000" w:themeColor="text1"/>
                      <w:sz w:val="28"/>
                    </w:rPr>
                    <w:t>億</w:t>
                  </w:r>
                </w:p>
              </w:tc>
              <w:tc>
                <w:tcPr>
                  <w:tcW w:w="1053" w:type="dxa"/>
                </w:tcPr>
                <w:p w:rsidR="00C94711" w:rsidRPr="00050CAC" w:rsidRDefault="00183498" w:rsidP="00183498">
                  <w:pPr>
                    <w:autoSpaceDN/>
                    <w:adjustRightInd w:val="0"/>
                    <w:snapToGrid w:val="0"/>
                    <w:spacing w:line="400" w:lineRule="exact"/>
                    <w:jc w:val="center"/>
                    <w:textAlignment w:val="auto"/>
                    <w:rPr>
                      <w:rFonts w:eastAsia="標楷體"/>
                      <w:color w:val="000000" w:themeColor="text1"/>
                      <w:sz w:val="28"/>
                    </w:rPr>
                  </w:pPr>
                  <w:r w:rsidRPr="00050CAC">
                    <w:rPr>
                      <w:rFonts w:eastAsia="標楷體"/>
                      <w:color w:val="000000" w:themeColor="text1"/>
                      <w:sz w:val="28"/>
                    </w:rPr>
                    <w:t>4</w:t>
                  </w:r>
                  <w:r w:rsidRPr="00050CAC">
                    <w:rPr>
                      <w:rFonts w:eastAsia="標楷體"/>
                      <w:color w:val="000000" w:themeColor="text1"/>
                      <w:sz w:val="28"/>
                    </w:rPr>
                    <w:t>億</w:t>
                  </w:r>
                </w:p>
              </w:tc>
              <w:tc>
                <w:tcPr>
                  <w:tcW w:w="1053" w:type="dxa"/>
                </w:tcPr>
                <w:p w:rsidR="00C94711" w:rsidRPr="00050CAC" w:rsidRDefault="00183498" w:rsidP="00183498">
                  <w:pPr>
                    <w:autoSpaceDN/>
                    <w:adjustRightInd w:val="0"/>
                    <w:snapToGrid w:val="0"/>
                    <w:spacing w:line="400" w:lineRule="exact"/>
                    <w:jc w:val="center"/>
                    <w:textAlignment w:val="auto"/>
                    <w:rPr>
                      <w:rFonts w:eastAsia="標楷體"/>
                      <w:color w:val="000000" w:themeColor="text1"/>
                      <w:sz w:val="28"/>
                    </w:rPr>
                  </w:pPr>
                  <w:r w:rsidRPr="00050CAC">
                    <w:rPr>
                      <w:rFonts w:eastAsia="標楷體"/>
                      <w:color w:val="000000" w:themeColor="text1"/>
                      <w:sz w:val="28"/>
                    </w:rPr>
                    <w:t>5</w:t>
                  </w:r>
                  <w:r w:rsidRPr="00050CAC">
                    <w:rPr>
                      <w:rFonts w:eastAsia="標楷體"/>
                      <w:color w:val="000000" w:themeColor="text1"/>
                      <w:sz w:val="28"/>
                    </w:rPr>
                    <w:t>億</w:t>
                  </w:r>
                </w:p>
              </w:tc>
            </w:tr>
            <w:tr w:rsidR="00050CAC" w:rsidRPr="00050CAC" w:rsidTr="00C94711">
              <w:tc>
                <w:tcPr>
                  <w:tcW w:w="1096" w:type="dxa"/>
                </w:tcPr>
                <w:p w:rsidR="00C94711" w:rsidRPr="00050CAC" w:rsidRDefault="00C94711" w:rsidP="00C94711">
                  <w:pPr>
                    <w:autoSpaceDN/>
                    <w:adjustRightInd w:val="0"/>
                    <w:snapToGrid w:val="0"/>
                    <w:spacing w:line="400" w:lineRule="exact"/>
                    <w:jc w:val="center"/>
                    <w:textAlignment w:val="auto"/>
                    <w:rPr>
                      <w:rFonts w:eastAsia="標楷體"/>
                      <w:color w:val="000000" w:themeColor="text1"/>
                      <w:sz w:val="26"/>
                      <w:szCs w:val="26"/>
                    </w:rPr>
                  </w:pPr>
                  <w:r w:rsidRPr="00050CAC">
                    <w:rPr>
                      <w:rFonts w:eastAsia="標楷體" w:hint="eastAsia"/>
                      <w:color w:val="000000" w:themeColor="text1"/>
                      <w:sz w:val="26"/>
                      <w:szCs w:val="26"/>
                    </w:rPr>
                    <w:t>得分</w:t>
                  </w:r>
                </w:p>
              </w:tc>
              <w:tc>
                <w:tcPr>
                  <w:tcW w:w="1008" w:type="dxa"/>
                </w:tcPr>
                <w:p w:rsidR="00C94711" w:rsidRPr="00050CAC" w:rsidRDefault="00C94711" w:rsidP="00C94711">
                  <w:pPr>
                    <w:autoSpaceDN/>
                    <w:adjustRightInd w:val="0"/>
                    <w:snapToGrid w:val="0"/>
                    <w:spacing w:line="400" w:lineRule="exact"/>
                    <w:jc w:val="center"/>
                    <w:textAlignment w:val="auto"/>
                    <w:rPr>
                      <w:rFonts w:eastAsia="標楷體"/>
                      <w:color w:val="000000" w:themeColor="text1"/>
                      <w:sz w:val="28"/>
                    </w:rPr>
                  </w:pPr>
                  <w:r w:rsidRPr="00050CAC">
                    <w:rPr>
                      <w:rFonts w:eastAsia="標楷體" w:hint="eastAsia"/>
                      <w:color w:val="000000" w:themeColor="text1"/>
                      <w:sz w:val="28"/>
                    </w:rPr>
                    <w:t>1</w:t>
                  </w:r>
                </w:p>
              </w:tc>
              <w:tc>
                <w:tcPr>
                  <w:tcW w:w="1053" w:type="dxa"/>
                </w:tcPr>
                <w:p w:rsidR="00C94711" w:rsidRPr="00050CAC" w:rsidRDefault="00C94711" w:rsidP="00C94711">
                  <w:pPr>
                    <w:autoSpaceDN/>
                    <w:adjustRightInd w:val="0"/>
                    <w:snapToGrid w:val="0"/>
                    <w:spacing w:line="400" w:lineRule="exact"/>
                    <w:jc w:val="center"/>
                    <w:textAlignment w:val="auto"/>
                    <w:rPr>
                      <w:rFonts w:eastAsia="標楷體"/>
                      <w:color w:val="000000" w:themeColor="text1"/>
                      <w:sz w:val="28"/>
                    </w:rPr>
                  </w:pPr>
                  <w:r w:rsidRPr="00050CAC">
                    <w:rPr>
                      <w:rFonts w:eastAsia="標楷體" w:hint="eastAsia"/>
                      <w:color w:val="000000" w:themeColor="text1"/>
                      <w:sz w:val="28"/>
                    </w:rPr>
                    <w:t>2</w:t>
                  </w:r>
                </w:p>
              </w:tc>
              <w:tc>
                <w:tcPr>
                  <w:tcW w:w="1053" w:type="dxa"/>
                </w:tcPr>
                <w:p w:rsidR="00C94711" w:rsidRPr="00050CAC" w:rsidRDefault="00C94711" w:rsidP="00C94711">
                  <w:pPr>
                    <w:autoSpaceDN/>
                    <w:adjustRightInd w:val="0"/>
                    <w:snapToGrid w:val="0"/>
                    <w:spacing w:line="400" w:lineRule="exact"/>
                    <w:jc w:val="center"/>
                    <w:textAlignment w:val="auto"/>
                    <w:rPr>
                      <w:rFonts w:eastAsia="標楷體"/>
                      <w:color w:val="000000" w:themeColor="text1"/>
                      <w:sz w:val="28"/>
                    </w:rPr>
                  </w:pPr>
                  <w:r w:rsidRPr="00050CAC">
                    <w:rPr>
                      <w:rFonts w:eastAsia="標楷體" w:hint="eastAsia"/>
                      <w:color w:val="000000" w:themeColor="text1"/>
                      <w:sz w:val="28"/>
                    </w:rPr>
                    <w:t>3</w:t>
                  </w:r>
                </w:p>
              </w:tc>
              <w:tc>
                <w:tcPr>
                  <w:tcW w:w="1053" w:type="dxa"/>
                </w:tcPr>
                <w:p w:rsidR="00C94711" w:rsidRPr="00050CAC" w:rsidRDefault="00C94711" w:rsidP="00C94711">
                  <w:pPr>
                    <w:autoSpaceDN/>
                    <w:adjustRightInd w:val="0"/>
                    <w:snapToGrid w:val="0"/>
                    <w:spacing w:line="400" w:lineRule="exact"/>
                    <w:jc w:val="center"/>
                    <w:textAlignment w:val="auto"/>
                    <w:rPr>
                      <w:rFonts w:eastAsia="標楷體"/>
                      <w:color w:val="000000" w:themeColor="text1"/>
                      <w:sz w:val="28"/>
                    </w:rPr>
                  </w:pPr>
                  <w:r w:rsidRPr="00050CAC">
                    <w:rPr>
                      <w:rFonts w:eastAsia="標楷體" w:hint="eastAsia"/>
                      <w:color w:val="000000" w:themeColor="text1"/>
                      <w:sz w:val="28"/>
                    </w:rPr>
                    <w:t>4</w:t>
                  </w:r>
                </w:p>
              </w:tc>
              <w:tc>
                <w:tcPr>
                  <w:tcW w:w="1053" w:type="dxa"/>
                </w:tcPr>
                <w:p w:rsidR="00C94711" w:rsidRPr="00050CAC" w:rsidRDefault="00C94711" w:rsidP="00C94711">
                  <w:pPr>
                    <w:autoSpaceDN/>
                    <w:adjustRightInd w:val="0"/>
                    <w:snapToGrid w:val="0"/>
                    <w:spacing w:line="400" w:lineRule="exact"/>
                    <w:jc w:val="center"/>
                    <w:textAlignment w:val="auto"/>
                    <w:rPr>
                      <w:rFonts w:eastAsia="標楷體"/>
                      <w:color w:val="000000" w:themeColor="text1"/>
                      <w:sz w:val="28"/>
                    </w:rPr>
                  </w:pPr>
                  <w:r w:rsidRPr="00050CAC">
                    <w:rPr>
                      <w:rFonts w:eastAsia="標楷體" w:hint="eastAsia"/>
                      <w:color w:val="000000" w:themeColor="text1"/>
                      <w:sz w:val="28"/>
                    </w:rPr>
                    <w:t>5</w:t>
                  </w:r>
                </w:p>
              </w:tc>
            </w:tr>
          </w:tbl>
          <w:p w:rsidR="00884801" w:rsidRPr="00050CAC" w:rsidRDefault="00E334DF" w:rsidP="00E334DF">
            <w:pPr>
              <w:numPr>
                <w:ilvl w:val="0"/>
                <w:numId w:val="24"/>
              </w:numPr>
              <w:pBdr>
                <w:top w:val="nil"/>
                <w:left w:val="nil"/>
                <w:bottom w:val="nil"/>
                <w:right w:val="nil"/>
                <w:between w:val="nil"/>
              </w:pBdr>
              <w:autoSpaceDN/>
              <w:adjustRightInd w:val="0"/>
              <w:snapToGrid w:val="0"/>
              <w:spacing w:line="400" w:lineRule="exact"/>
              <w:ind w:left="0" w:firstLine="0"/>
              <w:jc w:val="both"/>
              <w:textAlignment w:val="auto"/>
              <w:rPr>
                <w:rFonts w:ascii="標楷體" w:eastAsia="標楷體" w:hAnsi="標楷體"/>
                <w:color w:val="000000" w:themeColor="text1"/>
                <w:sz w:val="28"/>
                <w:szCs w:val="28"/>
              </w:rPr>
            </w:pPr>
            <w:r w:rsidRPr="00050CAC">
              <w:rPr>
                <w:rFonts w:ascii="標楷體" w:eastAsia="標楷體" w:hAnsi="標楷體" w:cs="Gungsuh"/>
                <w:color w:val="000000" w:themeColor="text1"/>
                <w:sz w:val="28"/>
                <w:szCs w:val="28"/>
              </w:rPr>
              <w:t>組織架構及主要經營管理人員之執掌與背景</w:t>
            </w:r>
            <w:r w:rsidRPr="00050CAC">
              <w:rPr>
                <w:rFonts w:ascii="標楷體" w:eastAsia="標楷體" w:hAnsi="標楷體" w:cs="Gungsuh" w:hint="eastAsia"/>
                <w:color w:val="000000" w:themeColor="text1"/>
                <w:sz w:val="28"/>
                <w:szCs w:val="28"/>
              </w:rPr>
              <w:t>。</w:t>
            </w:r>
            <w:r w:rsidR="00884801" w:rsidRPr="00050CAC">
              <w:rPr>
                <w:rFonts w:ascii="標楷體" w:eastAsia="標楷體" w:hAnsi="標楷體" w:cs="Gungsuh" w:hint="eastAsia"/>
                <w:color w:val="000000" w:themeColor="text1"/>
                <w:sz w:val="28"/>
                <w:szCs w:val="28"/>
              </w:rPr>
              <w:t xml:space="preserve">  </w:t>
            </w:r>
          </w:p>
          <w:p w:rsidR="00E334DF" w:rsidRPr="00050CAC" w:rsidRDefault="00884801" w:rsidP="00884801">
            <w:pPr>
              <w:pBdr>
                <w:top w:val="nil"/>
                <w:left w:val="nil"/>
                <w:bottom w:val="nil"/>
                <w:right w:val="nil"/>
                <w:between w:val="nil"/>
              </w:pBdr>
              <w:autoSpaceDN/>
              <w:adjustRightInd w:val="0"/>
              <w:snapToGrid w:val="0"/>
              <w:spacing w:line="400" w:lineRule="exact"/>
              <w:jc w:val="both"/>
              <w:textAlignment w:val="auto"/>
              <w:rPr>
                <w:rFonts w:ascii="標楷體" w:eastAsia="標楷體" w:hAnsi="標楷體"/>
                <w:color w:val="000000" w:themeColor="text1"/>
                <w:sz w:val="28"/>
                <w:szCs w:val="28"/>
              </w:rPr>
            </w:pPr>
            <w:r w:rsidRPr="00050CAC">
              <w:rPr>
                <w:rFonts w:ascii="標楷體" w:eastAsia="標楷體" w:hAnsi="標楷體" w:cs="Gungsuh" w:hint="eastAsia"/>
                <w:color w:val="000000" w:themeColor="text1"/>
                <w:sz w:val="28"/>
                <w:szCs w:val="28"/>
              </w:rPr>
              <w:t xml:space="preserve">    </w:t>
            </w:r>
            <w:r w:rsidR="0081015F" w:rsidRPr="00050CAC">
              <w:rPr>
                <w:rFonts w:eastAsia="標楷體" w:hint="eastAsia"/>
                <w:color w:val="000000" w:themeColor="text1"/>
                <w:sz w:val="28"/>
              </w:rPr>
              <w:t>(1</w:t>
            </w:r>
            <w:r w:rsidR="00E334DF" w:rsidRPr="00050CAC">
              <w:rPr>
                <w:rFonts w:eastAsia="標楷體" w:hint="eastAsia"/>
                <w:color w:val="000000" w:themeColor="text1"/>
                <w:sz w:val="28"/>
              </w:rPr>
              <w:t>%)</w:t>
            </w:r>
          </w:p>
          <w:p w:rsidR="00E334DF" w:rsidRPr="00050CAC" w:rsidRDefault="00E334DF" w:rsidP="00E334DF">
            <w:pPr>
              <w:numPr>
                <w:ilvl w:val="0"/>
                <w:numId w:val="24"/>
              </w:numPr>
              <w:pBdr>
                <w:top w:val="nil"/>
                <w:left w:val="nil"/>
                <w:bottom w:val="nil"/>
                <w:right w:val="nil"/>
                <w:between w:val="nil"/>
              </w:pBdr>
              <w:autoSpaceDN/>
              <w:adjustRightInd w:val="0"/>
              <w:snapToGrid w:val="0"/>
              <w:spacing w:line="400" w:lineRule="exact"/>
              <w:ind w:left="456" w:hangingChars="163" w:hanging="456"/>
              <w:jc w:val="both"/>
              <w:textAlignment w:val="auto"/>
              <w:rPr>
                <w:rFonts w:ascii="標楷體" w:eastAsia="標楷體" w:hAnsi="標楷體"/>
                <w:color w:val="000000" w:themeColor="text1"/>
                <w:sz w:val="28"/>
                <w:szCs w:val="28"/>
              </w:rPr>
            </w:pPr>
            <w:r w:rsidRPr="00050CAC">
              <w:rPr>
                <w:rFonts w:ascii="標楷體" w:eastAsia="標楷體" w:hAnsi="標楷體" w:cs="Gungsuh"/>
                <w:color w:val="000000" w:themeColor="text1"/>
                <w:sz w:val="28"/>
                <w:szCs w:val="28"/>
              </w:rPr>
              <w:t>計畫主持人及工作人員具備相關計畫之經驗與能力（包含學經歷、專長、職位）</w:t>
            </w:r>
            <w:r w:rsidRPr="00050CAC">
              <w:rPr>
                <w:rFonts w:ascii="標楷體" w:eastAsia="標楷體" w:hAnsi="標楷體" w:cs="Gungsuh" w:hint="eastAsia"/>
                <w:color w:val="000000" w:themeColor="text1"/>
                <w:sz w:val="28"/>
                <w:szCs w:val="28"/>
              </w:rPr>
              <w:t>。</w:t>
            </w:r>
            <w:r w:rsidR="0081015F" w:rsidRPr="00050CAC">
              <w:rPr>
                <w:rFonts w:eastAsia="標楷體" w:hint="eastAsia"/>
                <w:color w:val="000000" w:themeColor="text1"/>
                <w:sz w:val="28"/>
              </w:rPr>
              <w:t>(1</w:t>
            </w:r>
            <w:r w:rsidRPr="00050CAC">
              <w:rPr>
                <w:rFonts w:eastAsia="標楷體" w:hint="eastAsia"/>
                <w:color w:val="000000" w:themeColor="text1"/>
                <w:sz w:val="28"/>
              </w:rPr>
              <w:t>%)</w:t>
            </w:r>
          </w:p>
          <w:p w:rsidR="00E334DF" w:rsidRPr="00050CAC" w:rsidRDefault="00E334DF" w:rsidP="00E334DF">
            <w:pPr>
              <w:numPr>
                <w:ilvl w:val="0"/>
                <w:numId w:val="24"/>
              </w:numPr>
              <w:pBdr>
                <w:top w:val="nil"/>
                <w:left w:val="nil"/>
                <w:bottom w:val="nil"/>
                <w:right w:val="nil"/>
                <w:between w:val="nil"/>
              </w:pBdr>
              <w:autoSpaceDN/>
              <w:adjustRightInd w:val="0"/>
              <w:snapToGrid w:val="0"/>
              <w:spacing w:line="400" w:lineRule="exact"/>
              <w:ind w:left="0" w:firstLine="0"/>
              <w:jc w:val="both"/>
              <w:textAlignment w:val="auto"/>
              <w:rPr>
                <w:rFonts w:ascii="標楷體" w:eastAsia="標楷體" w:hAnsi="標楷體"/>
                <w:color w:val="000000" w:themeColor="text1"/>
                <w:sz w:val="28"/>
                <w:szCs w:val="28"/>
              </w:rPr>
            </w:pPr>
            <w:r w:rsidRPr="00050CAC">
              <w:rPr>
                <w:rFonts w:ascii="標楷體" w:eastAsia="標楷體" w:hAnsi="標楷體" w:cs="Gungsuh"/>
                <w:color w:val="000000" w:themeColor="text1"/>
                <w:sz w:val="28"/>
                <w:szCs w:val="28"/>
              </w:rPr>
              <w:t>員工人數及人力投入規劃與配置。</w:t>
            </w:r>
            <w:r w:rsidR="0081015F" w:rsidRPr="00050CAC">
              <w:rPr>
                <w:rFonts w:eastAsia="標楷體" w:hint="eastAsia"/>
                <w:color w:val="000000" w:themeColor="text1"/>
                <w:sz w:val="28"/>
              </w:rPr>
              <w:t>(</w:t>
            </w:r>
            <w:r w:rsidR="00141980" w:rsidRPr="00050CAC">
              <w:rPr>
                <w:rFonts w:eastAsia="標楷體" w:hint="eastAsia"/>
                <w:color w:val="000000" w:themeColor="text1"/>
                <w:sz w:val="28"/>
              </w:rPr>
              <w:t>3</w:t>
            </w:r>
            <w:r w:rsidRPr="00050CAC">
              <w:rPr>
                <w:rFonts w:eastAsia="標楷體" w:hint="eastAsia"/>
                <w:color w:val="000000" w:themeColor="text1"/>
                <w:sz w:val="28"/>
              </w:rPr>
              <w:t>%)</w:t>
            </w:r>
          </w:p>
        </w:tc>
      </w:tr>
      <w:tr w:rsidR="00050CAC" w:rsidRPr="00050CAC" w:rsidTr="00884801">
        <w:trPr>
          <w:trHeight w:val="145"/>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snapToGrid w:val="0"/>
              <w:spacing w:line="240" w:lineRule="auto"/>
              <w:jc w:val="center"/>
              <w:rPr>
                <w:rFonts w:eastAsia="標楷體"/>
                <w:color w:val="000000" w:themeColor="text1"/>
                <w:sz w:val="28"/>
              </w:rPr>
            </w:pPr>
            <w:r w:rsidRPr="00050CAC">
              <w:rPr>
                <w:rFonts w:eastAsia="標楷體"/>
                <w:color w:val="000000" w:themeColor="text1"/>
                <w:sz w:val="28"/>
              </w:rPr>
              <w:t>2</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rsidP="009B28D3">
            <w:pPr>
              <w:tabs>
                <w:tab w:val="left" w:pos="1134"/>
              </w:tabs>
              <w:snapToGrid w:val="0"/>
              <w:spacing w:line="240" w:lineRule="auto"/>
              <w:jc w:val="both"/>
              <w:rPr>
                <w:color w:val="000000" w:themeColor="text1"/>
              </w:rPr>
            </w:pPr>
            <w:r w:rsidRPr="00050CAC">
              <w:rPr>
                <w:rFonts w:eastAsia="標楷體"/>
                <w:color w:val="000000" w:themeColor="text1"/>
                <w:sz w:val="28"/>
                <w:szCs w:val="28"/>
              </w:rPr>
              <w:t>廠商</w:t>
            </w:r>
            <w:r w:rsidR="00C07774" w:rsidRPr="00050CAC">
              <w:rPr>
                <w:rFonts w:eastAsia="標楷體" w:hint="eastAsia"/>
                <w:color w:val="000000" w:themeColor="text1"/>
                <w:sz w:val="28"/>
              </w:rPr>
              <w:t>10</w:t>
            </w:r>
            <w:r w:rsidR="00CF4CFD" w:rsidRPr="00050CAC">
              <w:rPr>
                <w:rFonts w:eastAsia="標楷體" w:hint="eastAsia"/>
                <w:color w:val="000000" w:themeColor="text1"/>
                <w:sz w:val="28"/>
              </w:rPr>
              <w:t>8</w:t>
            </w:r>
            <w:r w:rsidRPr="00050CAC">
              <w:rPr>
                <w:rFonts w:eastAsia="標楷體"/>
                <w:color w:val="000000" w:themeColor="text1"/>
                <w:sz w:val="28"/>
                <w:szCs w:val="28"/>
              </w:rPr>
              <w:t>年至</w:t>
            </w:r>
            <w:r w:rsidRPr="00050CAC">
              <w:rPr>
                <w:rFonts w:eastAsia="標楷體"/>
                <w:color w:val="000000" w:themeColor="text1"/>
                <w:sz w:val="28"/>
              </w:rPr>
              <w:t>1</w:t>
            </w:r>
            <w:r w:rsidR="003B0A1F" w:rsidRPr="00050CAC">
              <w:rPr>
                <w:rFonts w:eastAsia="標楷體" w:hint="eastAsia"/>
                <w:color w:val="000000" w:themeColor="text1"/>
                <w:sz w:val="28"/>
              </w:rPr>
              <w:t>13</w:t>
            </w:r>
            <w:r w:rsidRPr="00050CAC">
              <w:rPr>
                <w:rFonts w:eastAsia="標楷體"/>
                <w:color w:val="000000" w:themeColor="text1"/>
                <w:sz w:val="28"/>
                <w:szCs w:val="28"/>
              </w:rPr>
              <w:t>年相關案件履約實績</w:t>
            </w:r>
            <w:r w:rsidRPr="00050CAC">
              <w:rPr>
                <w:rFonts w:eastAsia="標楷體"/>
                <w:color w:val="000000" w:themeColor="text1"/>
                <w:sz w:val="28"/>
                <w:szCs w:val="28"/>
              </w:rPr>
              <w:t>(</w:t>
            </w:r>
            <w:r w:rsidR="00E334DF" w:rsidRPr="00050CAC">
              <w:rPr>
                <w:rFonts w:eastAsia="標楷體" w:hint="eastAsia"/>
                <w:color w:val="000000" w:themeColor="text1"/>
                <w:sz w:val="28"/>
                <w:szCs w:val="28"/>
              </w:rPr>
              <w:t>10</w:t>
            </w:r>
            <w:r w:rsidRPr="00050CAC">
              <w:rPr>
                <w:rFonts w:eastAsia="標楷體"/>
                <w:color w:val="000000" w:themeColor="text1"/>
                <w:sz w:val="28"/>
                <w:szCs w:val="24"/>
              </w:rPr>
              <w:t>%</w:t>
            </w:r>
            <w:r w:rsidRPr="00050CAC">
              <w:rPr>
                <w:rFonts w:eastAsia="標楷體"/>
                <w:color w:val="000000" w:themeColor="text1"/>
                <w:sz w:val="28"/>
                <w:szCs w:val="28"/>
              </w:rPr>
              <w:t>)</w:t>
            </w:r>
          </w:p>
        </w:tc>
        <w:tc>
          <w:tcPr>
            <w:tcW w:w="6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Pr="00050CAC" w:rsidRDefault="00224083">
            <w:pPr>
              <w:tabs>
                <w:tab w:val="left" w:pos="851"/>
                <w:tab w:val="left" w:pos="1134"/>
              </w:tabs>
              <w:snapToGrid w:val="0"/>
              <w:spacing w:line="240" w:lineRule="auto"/>
              <w:jc w:val="both"/>
              <w:rPr>
                <w:rFonts w:eastAsia="標楷體"/>
                <w:color w:val="000000" w:themeColor="text1"/>
                <w:sz w:val="28"/>
                <w:szCs w:val="28"/>
              </w:rPr>
            </w:pPr>
            <w:r w:rsidRPr="00050CAC">
              <w:rPr>
                <w:rFonts w:eastAsia="標楷體"/>
                <w:color w:val="000000" w:themeColor="text1"/>
                <w:sz w:val="28"/>
                <w:szCs w:val="28"/>
              </w:rPr>
              <w:t>詳列曾辦理與本案類似經驗的案例及相關說明</w:t>
            </w:r>
            <w:r w:rsidR="00695ADF" w:rsidRPr="00050CAC">
              <w:rPr>
                <w:rFonts w:eastAsia="標楷體" w:hint="eastAsia"/>
                <w:color w:val="000000" w:themeColor="text1"/>
                <w:sz w:val="28"/>
                <w:szCs w:val="28"/>
              </w:rPr>
              <w:t>(</w:t>
            </w:r>
            <w:r w:rsidR="00695ADF" w:rsidRPr="00050CAC">
              <w:rPr>
                <w:rFonts w:eastAsia="標楷體" w:hint="eastAsia"/>
                <w:color w:val="000000" w:themeColor="text1"/>
                <w:sz w:val="28"/>
                <w:szCs w:val="28"/>
              </w:rPr>
              <w:t>檢附相關證明文件</w:t>
            </w:r>
            <w:r w:rsidR="00695ADF" w:rsidRPr="00050CAC">
              <w:rPr>
                <w:rFonts w:eastAsia="標楷體" w:hint="eastAsia"/>
                <w:color w:val="000000" w:themeColor="text1"/>
                <w:sz w:val="28"/>
                <w:szCs w:val="28"/>
              </w:rPr>
              <w:t>)</w:t>
            </w:r>
            <w:r w:rsidRPr="00050CAC">
              <w:rPr>
                <w:rFonts w:eastAsia="標楷體"/>
                <w:color w:val="000000" w:themeColor="text1"/>
                <w:sz w:val="28"/>
                <w:szCs w:val="28"/>
              </w:rPr>
              <w:t>。</w:t>
            </w:r>
          </w:p>
          <w:p w:rsidR="00E334DF" w:rsidRPr="00050CAC" w:rsidRDefault="00E334DF">
            <w:pPr>
              <w:tabs>
                <w:tab w:val="left" w:pos="851"/>
                <w:tab w:val="left" w:pos="1134"/>
              </w:tabs>
              <w:snapToGrid w:val="0"/>
              <w:spacing w:line="240" w:lineRule="auto"/>
              <w:jc w:val="both"/>
              <w:rPr>
                <w:rFonts w:eastAsia="標楷體"/>
                <w:color w:val="000000" w:themeColor="text1"/>
                <w:sz w:val="26"/>
                <w:szCs w:val="26"/>
              </w:rPr>
            </w:pPr>
            <w:r w:rsidRPr="00050CAC">
              <w:rPr>
                <w:rFonts w:eastAsia="標楷體" w:hint="eastAsia"/>
                <w:color w:val="000000" w:themeColor="text1"/>
                <w:sz w:val="28"/>
                <w:szCs w:val="28"/>
              </w:rPr>
              <w:t>實績累積需達</w:t>
            </w:r>
            <w:r w:rsidRPr="00050CAC">
              <w:rPr>
                <w:rFonts w:eastAsia="標楷體" w:hint="eastAsia"/>
                <w:color w:val="000000" w:themeColor="text1"/>
                <w:sz w:val="28"/>
                <w:szCs w:val="28"/>
              </w:rPr>
              <w:t>5,000</w:t>
            </w:r>
            <w:r w:rsidRPr="00050CAC">
              <w:rPr>
                <w:rFonts w:eastAsia="標楷體" w:hint="eastAsia"/>
                <w:color w:val="000000" w:themeColor="text1"/>
                <w:sz w:val="28"/>
                <w:szCs w:val="28"/>
              </w:rPr>
              <w:t>峰</w:t>
            </w:r>
            <w:proofErr w:type="gramStart"/>
            <w:r w:rsidRPr="00050CAC">
              <w:rPr>
                <w:rFonts w:eastAsia="標楷體" w:hint="eastAsia"/>
                <w:color w:val="000000" w:themeColor="text1"/>
                <w:sz w:val="28"/>
                <w:szCs w:val="28"/>
              </w:rPr>
              <w:t>瓩</w:t>
            </w:r>
            <w:proofErr w:type="gramEnd"/>
            <w:r w:rsidRPr="00050CAC">
              <w:rPr>
                <w:rFonts w:eastAsia="標楷體" w:hint="eastAsia"/>
                <w:color w:val="000000" w:themeColor="text1"/>
                <w:sz w:val="28"/>
                <w:szCs w:val="28"/>
              </w:rPr>
              <w:t>(</w:t>
            </w:r>
            <w:proofErr w:type="spellStart"/>
            <w:r w:rsidRPr="00050CAC">
              <w:rPr>
                <w:rFonts w:eastAsia="標楷體" w:hint="eastAsia"/>
                <w:color w:val="000000" w:themeColor="text1"/>
                <w:sz w:val="28"/>
                <w:szCs w:val="28"/>
              </w:rPr>
              <w:t>kWp</w:t>
            </w:r>
            <w:proofErr w:type="spellEnd"/>
            <w:r w:rsidRPr="00050CAC">
              <w:rPr>
                <w:rFonts w:eastAsia="標楷體" w:hint="eastAsia"/>
                <w:color w:val="000000" w:themeColor="text1"/>
                <w:sz w:val="28"/>
                <w:szCs w:val="28"/>
              </w:rPr>
              <w:t>)</w:t>
            </w:r>
            <w:r w:rsidRPr="00050CAC">
              <w:rPr>
                <w:rFonts w:eastAsia="標楷體" w:hint="eastAsia"/>
                <w:color w:val="000000" w:themeColor="text1"/>
                <w:sz w:val="28"/>
                <w:szCs w:val="28"/>
              </w:rPr>
              <w:t>，</w:t>
            </w:r>
            <w:r w:rsidRPr="00050CAC">
              <w:rPr>
                <w:rFonts w:eastAsia="標楷體" w:hint="eastAsia"/>
                <w:color w:val="000000" w:themeColor="text1"/>
                <w:sz w:val="28"/>
                <w:szCs w:val="28"/>
              </w:rPr>
              <w:t>1%</w:t>
            </w:r>
            <w:r w:rsidRPr="00050CAC">
              <w:rPr>
                <w:rFonts w:eastAsia="標楷體" w:hint="eastAsia"/>
                <w:color w:val="000000" w:themeColor="text1"/>
                <w:sz w:val="28"/>
                <w:szCs w:val="28"/>
              </w:rPr>
              <w:t>。</w:t>
            </w:r>
            <w:r w:rsidRPr="00050CAC">
              <w:rPr>
                <w:rFonts w:ascii="標楷體" w:eastAsia="標楷體" w:hAnsiTheme="minorHAnsi" w:cs="標楷體" w:hint="eastAsia"/>
                <w:color w:val="000000" w:themeColor="text1"/>
                <w:sz w:val="26"/>
                <w:szCs w:val="26"/>
              </w:rPr>
              <w:t>實績累積增加每達</w:t>
            </w:r>
            <w:r w:rsidR="00334CDF" w:rsidRPr="00050CAC">
              <w:rPr>
                <w:rFonts w:eastAsia="標楷體" w:hint="eastAsia"/>
                <w:color w:val="000000" w:themeColor="text1"/>
                <w:sz w:val="26"/>
                <w:szCs w:val="26"/>
              </w:rPr>
              <w:t>3</w:t>
            </w:r>
            <w:r w:rsidRPr="00050CAC">
              <w:rPr>
                <w:rFonts w:eastAsia="標楷體"/>
                <w:color w:val="000000" w:themeColor="text1"/>
                <w:sz w:val="26"/>
                <w:szCs w:val="26"/>
              </w:rPr>
              <w:t>000</w:t>
            </w:r>
            <w:r w:rsidRPr="00050CAC">
              <w:rPr>
                <w:rFonts w:ascii="標楷體" w:eastAsia="標楷體" w:cs="標楷體" w:hint="eastAsia"/>
                <w:color w:val="000000" w:themeColor="text1"/>
                <w:sz w:val="26"/>
                <w:szCs w:val="26"/>
              </w:rPr>
              <w:t>峰</w:t>
            </w:r>
            <w:proofErr w:type="gramStart"/>
            <w:r w:rsidRPr="00050CAC">
              <w:rPr>
                <w:rFonts w:ascii="標楷體" w:eastAsia="標楷體" w:cs="標楷體" w:hint="eastAsia"/>
                <w:color w:val="000000" w:themeColor="text1"/>
                <w:sz w:val="26"/>
                <w:szCs w:val="26"/>
              </w:rPr>
              <w:t>瓩</w:t>
            </w:r>
            <w:proofErr w:type="gramEnd"/>
            <w:r w:rsidRPr="00050CAC">
              <w:rPr>
                <w:rFonts w:eastAsia="標楷體"/>
                <w:color w:val="000000" w:themeColor="text1"/>
                <w:sz w:val="26"/>
                <w:szCs w:val="26"/>
              </w:rPr>
              <w:t>(</w:t>
            </w:r>
            <w:proofErr w:type="spellStart"/>
            <w:r w:rsidRPr="00050CAC">
              <w:rPr>
                <w:rFonts w:eastAsia="標楷體"/>
                <w:color w:val="000000" w:themeColor="text1"/>
                <w:sz w:val="26"/>
                <w:szCs w:val="26"/>
              </w:rPr>
              <w:t>kWp</w:t>
            </w:r>
            <w:proofErr w:type="spellEnd"/>
            <w:r w:rsidRPr="00050CAC">
              <w:rPr>
                <w:rFonts w:eastAsia="標楷體"/>
                <w:color w:val="000000" w:themeColor="text1"/>
                <w:sz w:val="26"/>
                <w:szCs w:val="26"/>
              </w:rPr>
              <w:t>)</w:t>
            </w:r>
            <w:r w:rsidRPr="00050CAC">
              <w:rPr>
                <w:rFonts w:ascii="標楷體" w:eastAsia="標楷體" w:cs="標楷體" w:hint="eastAsia"/>
                <w:color w:val="000000" w:themeColor="text1"/>
                <w:sz w:val="26"/>
                <w:szCs w:val="26"/>
              </w:rPr>
              <w:t>，增加1</w:t>
            </w:r>
            <w:r w:rsidRPr="00050CAC">
              <w:rPr>
                <w:rFonts w:eastAsia="標楷體"/>
                <w:color w:val="000000" w:themeColor="text1"/>
                <w:sz w:val="26"/>
                <w:szCs w:val="26"/>
              </w:rPr>
              <w:t>%</w:t>
            </w:r>
            <w:r w:rsidRPr="00050CAC">
              <w:rPr>
                <w:rFonts w:eastAsia="標楷體" w:hint="eastAsia"/>
                <w:color w:val="000000" w:themeColor="text1"/>
                <w:sz w:val="26"/>
                <w:szCs w:val="26"/>
              </w:rPr>
              <w:t>。</w:t>
            </w:r>
          </w:p>
          <w:tbl>
            <w:tblPr>
              <w:tblStyle w:val="afc"/>
              <w:tblW w:w="0" w:type="auto"/>
              <w:tblInd w:w="2" w:type="dxa"/>
              <w:tblLook w:val="04A0" w:firstRow="1" w:lastRow="0" w:firstColumn="1" w:lastColumn="0" w:noHBand="0" w:noVBand="1"/>
            </w:tblPr>
            <w:tblGrid>
              <w:gridCol w:w="1235"/>
              <w:gridCol w:w="1016"/>
              <w:gridCol w:w="1016"/>
              <w:gridCol w:w="1017"/>
              <w:gridCol w:w="1017"/>
              <w:gridCol w:w="1017"/>
            </w:tblGrid>
            <w:tr w:rsidR="00050CAC" w:rsidRPr="00050CAC" w:rsidTr="00884801">
              <w:trPr>
                <w:trHeight w:val="145"/>
              </w:trPr>
              <w:tc>
                <w:tcPr>
                  <w:tcW w:w="1235" w:type="dxa"/>
                </w:tcPr>
                <w:tbl>
                  <w:tblPr>
                    <w:tblW w:w="996" w:type="dxa"/>
                    <w:tblInd w:w="18" w:type="dxa"/>
                    <w:tblBorders>
                      <w:top w:val="nil"/>
                      <w:left w:val="nil"/>
                      <w:bottom w:val="nil"/>
                      <w:right w:val="nil"/>
                    </w:tblBorders>
                    <w:tblCellMar>
                      <w:left w:w="0" w:type="dxa"/>
                      <w:right w:w="0" w:type="dxa"/>
                    </w:tblCellMar>
                    <w:tblLook w:val="0000" w:firstRow="0" w:lastRow="0" w:firstColumn="0" w:lastColumn="0" w:noHBand="0" w:noVBand="0"/>
                  </w:tblPr>
                  <w:tblGrid>
                    <w:gridCol w:w="996"/>
                  </w:tblGrid>
                  <w:tr w:rsidR="00050CAC" w:rsidRPr="00050CAC" w:rsidTr="00884801">
                    <w:trPr>
                      <w:trHeight w:val="126"/>
                    </w:trPr>
                    <w:tc>
                      <w:tcPr>
                        <w:tcW w:w="996" w:type="dxa"/>
                        <w:tcBorders>
                          <w:top w:val="nil"/>
                          <w:left w:val="nil"/>
                          <w:bottom w:val="nil"/>
                          <w:right w:val="nil"/>
                        </w:tcBorders>
                      </w:tcPr>
                      <w:p w:rsidR="00E334DF" w:rsidRPr="00050CAC" w:rsidRDefault="00E334DF" w:rsidP="00E334DF">
                        <w:pPr>
                          <w:suppressAutoHyphens w:val="0"/>
                          <w:autoSpaceDE w:val="0"/>
                          <w:adjustRightInd w:val="0"/>
                          <w:spacing w:line="240" w:lineRule="auto"/>
                          <w:rPr>
                            <w:rFonts w:ascii="標楷體" w:eastAsia="標楷體" w:hAnsiTheme="minorHAnsi" w:cs="標楷體"/>
                            <w:color w:val="000000" w:themeColor="text1"/>
                          </w:rPr>
                        </w:pPr>
                        <w:r w:rsidRPr="00050CAC">
                          <w:rPr>
                            <w:rFonts w:ascii="標楷體" w:eastAsia="標楷體" w:hAnsiTheme="minorHAnsi" w:cs="標楷體" w:hint="eastAsia"/>
                            <w:color w:val="000000" w:themeColor="text1"/>
                          </w:rPr>
                          <w:t>實績累積</w:t>
                        </w:r>
                      </w:p>
                    </w:tc>
                  </w:tr>
                </w:tbl>
                <w:p w:rsidR="00E334DF" w:rsidRPr="00050CAC" w:rsidRDefault="00E334DF" w:rsidP="00E334DF">
                  <w:pPr>
                    <w:suppressAutoHyphens w:val="0"/>
                    <w:autoSpaceDE w:val="0"/>
                    <w:adjustRightInd w:val="0"/>
                    <w:spacing w:line="240" w:lineRule="auto"/>
                    <w:jc w:val="center"/>
                    <w:rPr>
                      <w:rFonts w:ascii="標楷體" w:eastAsia="標楷體" w:cs="標楷體"/>
                      <w:color w:val="000000" w:themeColor="text1"/>
                      <w:sz w:val="26"/>
                      <w:szCs w:val="26"/>
                    </w:rPr>
                  </w:pPr>
                </w:p>
              </w:tc>
              <w:tc>
                <w:tcPr>
                  <w:tcW w:w="1016" w:type="dxa"/>
                </w:tcPr>
                <w:p w:rsidR="00E334DF" w:rsidRPr="00050CAC" w:rsidRDefault="00E334DF" w:rsidP="00E334DF">
                  <w:pPr>
                    <w:suppressAutoHyphens w:val="0"/>
                    <w:autoSpaceDE w:val="0"/>
                    <w:adjustRightInd w:val="0"/>
                    <w:spacing w:line="240" w:lineRule="auto"/>
                    <w:jc w:val="center"/>
                    <w:rPr>
                      <w:rFonts w:ascii="標楷體" w:eastAsia="標楷體" w:cs="標楷體"/>
                      <w:color w:val="000000" w:themeColor="text1"/>
                      <w:sz w:val="26"/>
                      <w:szCs w:val="26"/>
                    </w:rPr>
                  </w:pPr>
                  <w:r w:rsidRPr="00050CAC">
                    <w:rPr>
                      <w:rFonts w:ascii="標楷體" w:eastAsia="標楷體" w:cs="標楷體" w:hint="eastAsia"/>
                      <w:color w:val="000000" w:themeColor="text1"/>
                      <w:sz w:val="26"/>
                      <w:szCs w:val="26"/>
                    </w:rPr>
                    <w:t>5000</w:t>
                  </w:r>
                </w:p>
              </w:tc>
              <w:tc>
                <w:tcPr>
                  <w:tcW w:w="1016" w:type="dxa"/>
                </w:tcPr>
                <w:p w:rsidR="00E334DF" w:rsidRPr="00050CAC" w:rsidRDefault="00334CDF" w:rsidP="00E334DF">
                  <w:pPr>
                    <w:suppressAutoHyphens w:val="0"/>
                    <w:autoSpaceDE w:val="0"/>
                    <w:adjustRightInd w:val="0"/>
                    <w:spacing w:line="240" w:lineRule="auto"/>
                    <w:jc w:val="center"/>
                    <w:rPr>
                      <w:rFonts w:ascii="標楷體" w:eastAsia="標楷體" w:cs="標楷體"/>
                      <w:color w:val="000000" w:themeColor="text1"/>
                      <w:sz w:val="26"/>
                      <w:szCs w:val="26"/>
                    </w:rPr>
                  </w:pPr>
                  <w:r w:rsidRPr="00050CAC">
                    <w:rPr>
                      <w:rFonts w:ascii="標楷體" w:eastAsia="標楷體" w:cs="標楷體" w:hint="eastAsia"/>
                      <w:color w:val="000000" w:themeColor="text1"/>
                      <w:sz w:val="26"/>
                      <w:szCs w:val="26"/>
                    </w:rPr>
                    <w:t>8</w:t>
                  </w:r>
                  <w:r w:rsidR="00E334DF" w:rsidRPr="00050CAC">
                    <w:rPr>
                      <w:rFonts w:ascii="標楷體" w:eastAsia="標楷體" w:cs="標楷體" w:hint="eastAsia"/>
                      <w:color w:val="000000" w:themeColor="text1"/>
                      <w:sz w:val="26"/>
                      <w:szCs w:val="26"/>
                    </w:rPr>
                    <w:t>000</w:t>
                  </w:r>
                </w:p>
              </w:tc>
              <w:tc>
                <w:tcPr>
                  <w:tcW w:w="1017" w:type="dxa"/>
                </w:tcPr>
                <w:p w:rsidR="00E334DF" w:rsidRPr="00050CAC" w:rsidRDefault="00334CDF" w:rsidP="00E334DF">
                  <w:pPr>
                    <w:suppressAutoHyphens w:val="0"/>
                    <w:autoSpaceDE w:val="0"/>
                    <w:adjustRightInd w:val="0"/>
                    <w:spacing w:line="240" w:lineRule="auto"/>
                    <w:jc w:val="center"/>
                    <w:rPr>
                      <w:rFonts w:ascii="標楷體" w:eastAsia="標楷體" w:cs="標楷體"/>
                      <w:color w:val="000000" w:themeColor="text1"/>
                      <w:sz w:val="26"/>
                      <w:szCs w:val="26"/>
                    </w:rPr>
                  </w:pPr>
                  <w:r w:rsidRPr="00050CAC">
                    <w:rPr>
                      <w:rFonts w:ascii="標楷體" w:eastAsia="標楷體" w:cs="標楷體" w:hint="eastAsia"/>
                      <w:color w:val="000000" w:themeColor="text1"/>
                      <w:sz w:val="26"/>
                      <w:szCs w:val="26"/>
                    </w:rPr>
                    <w:t>11</w:t>
                  </w:r>
                  <w:r w:rsidR="00E334DF" w:rsidRPr="00050CAC">
                    <w:rPr>
                      <w:rFonts w:ascii="標楷體" w:eastAsia="標楷體" w:cs="標楷體" w:hint="eastAsia"/>
                      <w:color w:val="000000" w:themeColor="text1"/>
                      <w:sz w:val="26"/>
                      <w:szCs w:val="26"/>
                    </w:rPr>
                    <w:t>000</w:t>
                  </w:r>
                </w:p>
              </w:tc>
              <w:tc>
                <w:tcPr>
                  <w:tcW w:w="1017" w:type="dxa"/>
                </w:tcPr>
                <w:p w:rsidR="00E334DF" w:rsidRPr="00050CAC" w:rsidRDefault="00334CDF" w:rsidP="00E334DF">
                  <w:pPr>
                    <w:suppressAutoHyphens w:val="0"/>
                    <w:autoSpaceDE w:val="0"/>
                    <w:adjustRightInd w:val="0"/>
                    <w:spacing w:line="240" w:lineRule="auto"/>
                    <w:jc w:val="center"/>
                    <w:rPr>
                      <w:rFonts w:ascii="標楷體" w:eastAsia="標楷體" w:cs="標楷體"/>
                      <w:color w:val="000000" w:themeColor="text1"/>
                      <w:sz w:val="26"/>
                      <w:szCs w:val="26"/>
                    </w:rPr>
                  </w:pPr>
                  <w:r w:rsidRPr="00050CAC">
                    <w:rPr>
                      <w:rFonts w:ascii="標楷體" w:eastAsia="標楷體" w:cs="標楷體" w:hint="eastAsia"/>
                      <w:color w:val="000000" w:themeColor="text1"/>
                      <w:sz w:val="26"/>
                      <w:szCs w:val="26"/>
                    </w:rPr>
                    <w:t>14</w:t>
                  </w:r>
                  <w:r w:rsidR="00E334DF" w:rsidRPr="00050CAC">
                    <w:rPr>
                      <w:rFonts w:ascii="標楷體" w:eastAsia="標楷體" w:cs="標楷體" w:hint="eastAsia"/>
                      <w:color w:val="000000" w:themeColor="text1"/>
                      <w:sz w:val="26"/>
                      <w:szCs w:val="26"/>
                    </w:rPr>
                    <w:t>000</w:t>
                  </w:r>
                </w:p>
              </w:tc>
              <w:tc>
                <w:tcPr>
                  <w:tcW w:w="1017" w:type="dxa"/>
                </w:tcPr>
                <w:p w:rsidR="00E334DF" w:rsidRPr="00050CAC" w:rsidRDefault="00D029E3" w:rsidP="00334CDF">
                  <w:pPr>
                    <w:suppressAutoHyphens w:val="0"/>
                    <w:autoSpaceDE w:val="0"/>
                    <w:adjustRightInd w:val="0"/>
                    <w:spacing w:line="240" w:lineRule="auto"/>
                    <w:jc w:val="center"/>
                    <w:rPr>
                      <w:rFonts w:ascii="標楷體" w:eastAsia="標楷體" w:cs="標楷體"/>
                      <w:color w:val="000000" w:themeColor="text1"/>
                      <w:sz w:val="26"/>
                      <w:szCs w:val="26"/>
                    </w:rPr>
                  </w:pPr>
                  <w:r w:rsidRPr="00050CAC">
                    <w:rPr>
                      <w:rFonts w:ascii="標楷體" w:eastAsia="標楷體" w:cs="標楷體" w:hint="eastAsia"/>
                      <w:color w:val="000000" w:themeColor="text1"/>
                      <w:sz w:val="26"/>
                      <w:szCs w:val="26"/>
                    </w:rPr>
                    <w:t>1</w:t>
                  </w:r>
                  <w:r w:rsidR="00334CDF" w:rsidRPr="00050CAC">
                    <w:rPr>
                      <w:rFonts w:ascii="標楷體" w:eastAsia="標楷體" w:cs="標楷體" w:hint="eastAsia"/>
                      <w:color w:val="000000" w:themeColor="text1"/>
                      <w:sz w:val="26"/>
                      <w:szCs w:val="26"/>
                    </w:rPr>
                    <w:t>7</w:t>
                  </w:r>
                  <w:r w:rsidR="00E334DF" w:rsidRPr="00050CAC">
                    <w:rPr>
                      <w:rFonts w:ascii="標楷體" w:eastAsia="標楷體" w:cs="標楷體" w:hint="eastAsia"/>
                      <w:color w:val="000000" w:themeColor="text1"/>
                      <w:sz w:val="26"/>
                      <w:szCs w:val="26"/>
                    </w:rPr>
                    <w:t>000</w:t>
                  </w:r>
                </w:p>
              </w:tc>
            </w:tr>
            <w:tr w:rsidR="00050CAC" w:rsidRPr="00050CAC" w:rsidTr="00884801">
              <w:trPr>
                <w:trHeight w:val="145"/>
              </w:trPr>
              <w:tc>
                <w:tcPr>
                  <w:tcW w:w="1235" w:type="dxa"/>
                </w:tcPr>
                <w:p w:rsidR="00E334DF" w:rsidRPr="00050CAC" w:rsidRDefault="00E334DF" w:rsidP="00E334DF">
                  <w:pPr>
                    <w:suppressAutoHyphens w:val="0"/>
                    <w:autoSpaceDE w:val="0"/>
                    <w:adjustRightInd w:val="0"/>
                    <w:spacing w:line="240" w:lineRule="auto"/>
                    <w:jc w:val="center"/>
                    <w:rPr>
                      <w:rFonts w:ascii="標楷體" w:eastAsia="標楷體" w:cs="標楷體"/>
                      <w:color w:val="000000" w:themeColor="text1"/>
                      <w:sz w:val="26"/>
                      <w:szCs w:val="26"/>
                    </w:rPr>
                  </w:pPr>
                  <w:r w:rsidRPr="00050CAC">
                    <w:rPr>
                      <w:rFonts w:ascii="標楷體" w:eastAsia="標楷體" w:cs="標楷體" w:hint="eastAsia"/>
                      <w:color w:val="000000" w:themeColor="text1"/>
                      <w:sz w:val="26"/>
                      <w:szCs w:val="26"/>
                    </w:rPr>
                    <w:t>得分</w:t>
                  </w:r>
                </w:p>
              </w:tc>
              <w:tc>
                <w:tcPr>
                  <w:tcW w:w="1016" w:type="dxa"/>
                </w:tcPr>
                <w:p w:rsidR="00E334DF" w:rsidRPr="00050CAC" w:rsidRDefault="00E334DF" w:rsidP="00E334DF">
                  <w:pPr>
                    <w:suppressAutoHyphens w:val="0"/>
                    <w:autoSpaceDE w:val="0"/>
                    <w:adjustRightInd w:val="0"/>
                    <w:spacing w:line="240" w:lineRule="auto"/>
                    <w:jc w:val="center"/>
                    <w:rPr>
                      <w:rFonts w:eastAsia="標楷體"/>
                      <w:color w:val="000000" w:themeColor="text1"/>
                      <w:sz w:val="28"/>
                    </w:rPr>
                  </w:pPr>
                  <w:r w:rsidRPr="00050CAC">
                    <w:rPr>
                      <w:rFonts w:eastAsia="標楷體" w:hint="eastAsia"/>
                      <w:color w:val="000000" w:themeColor="text1"/>
                      <w:sz w:val="28"/>
                    </w:rPr>
                    <w:t>1</w:t>
                  </w:r>
                </w:p>
              </w:tc>
              <w:tc>
                <w:tcPr>
                  <w:tcW w:w="1016" w:type="dxa"/>
                </w:tcPr>
                <w:p w:rsidR="00E334DF" w:rsidRPr="00050CAC" w:rsidRDefault="00E334DF" w:rsidP="00E334DF">
                  <w:pPr>
                    <w:suppressAutoHyphens w:val="0"/>
                    <w:autoSpaceDE w:val="0"/>
                    <w:adjustRightInd w:val="0"/>
                    <w:spacing w:line="240" w:lineRule="auto"/>
                    <w:jc w:val="center"/>
                    <w:rPr>
                      <w:rFonts w:eastAsia="標楷體"/>
                      <w:color w:val="000000" w:themeColor="text1"/>
                      <w:sz w:val="28"/>
                    </w:rPr>
                  </w:pPr>
                  <w:r w:rsidRPr="00050CAC">
                    <w:rPr>
                      <w:rFonts w:eastAsia="標楷體" w:hint="eastAsia"/>
                      <w:color w:val="000000" w:themeColor="text1"/>
                      <w:sz w:val="28"/>
                    </w:rPr>
                    <w:t>2</w:t>
                  </w:r>
                </w:p>
              </w:tc>
              <w:tc>
                <w:tcPr>
                  <w:tcW w:w="1017" w:type="dxa"/>
                </w:tcPr>
                <w:p w:rsidR="00E334DF" w:rsidRPr="00050CAC" w:rsidRDefault="00E334DF" w:rsidP="00E334DF">
                  <w:pPr>
                    <w:suppressAutoHyphens w:val="0"/>
                    <w:autoSpaceDE w:val="0"/>
                    <w:adjustRightInd w:val="0"/>
                    <w:spacing w:line="240" w:lineRule="auto"/>
                    <w:jc w:val="center"/>
                    <w:rPr>
                      <w:rFonts w:eastAsia="標楷體"/>
                      <w:color w:val="000000" w:themeColor="text1"/>
                      <w:sz w:val="28"/>
                    </w:rPr>
                  </w:pPr>
                  <w:r w:rsidRPr="00050CAC">
                    <w:rPr>
                      <w:rFonts w:eastAsia="標楷體" w:hint="eastAsia"/>
                      <w:color w:val="000000" w:themeColor="text1"/>
                      <w:sz w:val="28"/>
                    </w:rPr>
                    <w:t>3</w:t>
                  </w:r>
                </w:p>
              </w:tc>
              <w:tc>
                <w:tcPr>
                  <w:tcW w:w="1017" w:type="dxa"/>
                </w:tcPr>
                <w:p w:rsidR="00E334DF" w:rsidRPr="00050CAC" w:rsidRDefault="00E334DF" w:rsidP="00E334DF">
                  <w:pPr>
                    <w:suppressAutoHyphens w:val="0"/>
                    <w:autoSpaceDE w:val="0"/>
                    <w:adjustRightInd w:val="0"/>
                    <w:spacing w:line="240" w:lineRule="auto"/>
                    <w:jc w:val="center"/>
                    <w:rPr>
                      <w:rFonts w:eastAsia="標楷體"/>
                      <w:color w:val="000000" w:themeColor="text1"/>
                      <w:sz w:val="28"/>
                    </w:rPr>
                  </w:pPr>
                  <w:r w:rsidRPr="00050CAC">
                    <w:rPr>
                      <w:rFonts w:eastAsia="標楷體" w:hint="eastAsia"/>
                      <w:color w:val="000000" w:themeColor="text1"/>
                      <w:sz w:val="28"/>
                    </w:rPr>
                    <w:t>4</w:t>
                  </w:r>
                </w:p>
              </w:tc>
              <w:tc>
                <w:tcPr>
                  <w:tcW w:w="1017" w:type="dxa"/>
                </w:tcPr>
                <w:p w:rsidR="00E334DF" w:rsidRPr="00050CAC" w:rsidRDefault="00E334DF" w:rsidP="00E334DF">
                  <w:pPr>
                    <w:suppressAutoHyphens w:val="0"/>
                    <w:autoSpaceDE w:val="0"/>
                    <w:adjustRightInd w:val="0"/>
                    <w:spacing w:line="240" w:lineRule="auto"/>
                    <w:jc w:val="center"/>
                    <w:rPr>
                      <w:rFonts w:eastAsia="標楷體"/>
                      <w:color w:val="000000" w:themeColor="text1"/>
                      <w:sz w:val="28"/>
                    </w:rPr>
                  </w:pPr>
                  <w:r w:rsidRPr="00050CAC">
                    <w:rPr>
                      <w:rFonts w:eastAsia="標楷體" w:hint="eastAsia"/>
                      <w:color w:val="000000" w:themeColor="text1"/>
                      <w:sz w:val="28"/>
                    </w:rPr>
                    <w:t>5</w:t>
                  </w:r>
                </w:p>
              </w:tc>
            </w:tr>
            <w:tr w:rsidR="00050CAC" w:rsidRPr="00050CAC" w:rsidTr="00884801">
              <w:trPr>
                <w:trHeight w:val="145"/>
              </w:trPr>
              <w:tc>
                <w:tcPr>
                  <w:tcW w:w="1235" w:type="dxa"/>
                </w:tcPr>
                <w:tbl>
                  <w:tblPr>
                    <w:tblW w:w="996" w:type="dxa"/>
                    <w:tblInd w:w="18" w:type="dxa"/>
                    <w:tblBorders>
                      <w:top w:val="nil"/>
                      <w:left w:val="nil"/>
                      <w:bottom w:val="nil"/>
                      <w:right w:val="nil"/>
                    </w:tblBorders>
                    <w:tblCellMar>
                      <w:left w:w="0" w:type="dxa"/>
                      <w:right w:w="0" w:type="dxa"/>
                    </w:tblCellMar>
                    <w:tblLook w:val="0000" w:firstRow="0" w:lastRow="0" w:firstColumn="0" w:lastColumn="0" w:noHBand="0" w:noVBand="0"/>
                  </w:tblPr>
                  <w:tblGrid>
                    <w:gridCol w:w="996"/>
                  </w:tblGrid>
                  <w:tr w:rsidR="00050CAC" w:rsidRPr="00050CAC" w:rsidTr="00A0459D">
                    <w:trPr>
                      <w:trHeight w:val="126"/>
                    </w:trPr>
                    <w:tc>
                      <w:tcPr>
                        <w:tcW w:w="996" w:type="dxa"/>
                        <w:tcBorders>
                          <w:top w:val="nil"/>
                          <w:left w:val="nil"/>
                          <w:bottom w:val="nil"/>
                          <w:right w:val="nil"/>
                        </w:tcBorders>
                      </w:tcPr>
                      <w:p w:rsidR="00DE252A" w:rsidRPr="00050CAC" w:rsidRDefault="00DE252A" w:rsidP="00A0459D">
                        <w:pPr>
                          <w:suppressAutoHyphens w:val="0"/>
                          <w:autoSpaceDE w:val="0"/>
                          <w:adjustRightInd w:val="0"/>
                          <w:spacing w:line="240" w:lineRule="auto"/>
                          <w:rPr>
                            <w:rFonts w:ascii="標楷體" w:eastAsia="標楷體" w:hAnsiTheme="minorHAnsi" w:cs="標楷體"/>
                            <w:color w:val="000000" w:themeColor="text1"/>
                          </w:rPr>
                        </w:pPr>
                        <w:r w:rsidRPr="00050CAC">
                          <w:rPr>
                            <w:rFonts w:ascii="標楷體" w:eastAsia="標楷體" w:hAnsiTheme="minorHAnsi" w:cs="標楷體" w:hint="eastAsia"/>
                            <w:color w:val="000000" w:themeColor="text1"/>
                          </w:rPr>
                          <w:t>實績累積</w:t>
                        </w:r>
                      </w:p>
                    </w:tc>
                  </w:tr>
                </w:tbl>
                <w:p w:rsidR="00E334DF" w:rsidRPr="00050CAC" w:rsidRDefault="00E334DF" w:rsidP="00E334DF">
                  <w:pPr>
                    <w:suppressAutoHyphens w:val="0"/>
                    <w:autoSpaceDE w:val="0"/>
                    <w:adjustRightInd w:val="0"/>
                    <w:spacing w:line="240" w:lineRule="auto"/>
                    <w:jc w:val="center"/>
                    <w:rPr>
                      <w:rFonts w:ascii="標楷體" w:eastAsia="標楷體" w:cs="標楷體"/>
                      <w:color w:val="000000" w:themeColor="text1"/>
                      <w:sz w:val="26"/>
                      <w:szCs w:val="26"/>
                    </w:rPr>
                  </w:pPr>
                </w:p>
              </w:tc>
              <w:tc>
                <w:tcPr>
                  <w:tcW w:w="1016" w:type="dxa"/>
                </w:tcPr>
                <w:p w:rsidR="00E334DF" w:rsidRPr="00050CAC" w:rsidRDefault="00334CDF" w:rsidP="00E334DF">
                  <w:pPr>
                    <w:suppressAutoHyphens w:val="0"/>
                    <w:autoSpaceDE w:val="0"/>
                    <w:adjustRightInd w:val="0"/>
                    <w:spacing w:line="240" w:lineRule="auto"/>
                    <w:jc w:val="center"/>
                    <w:rPr>
                      <w:rFonts w:ascii="標楷體" w:eastAsia="標楷體" w:cs="標楷體"/>
                      <w:color w:val="000000" w:themeColor="text1"/>
                      <w:sz w:val="26"/>
                      <w:szCs w:val="26"/>
                    </w:rPr>
                  </w:pPr>
                  <w:r w:rsidRPr="00050CAC">
                    <w:rPr>
                      <w:rFonts w:ascii="標楷體" w:eastAsia="標楷體" w:cs="標楷體" w:hint="eastAsia"/>
                      <w:color w:val="000000" w:themeColor="text1"/>
                      <w:sz w:val="26"/>
                      <w:szCs w:val="26"/>
                    </w:rPr>
                    <w:t>20</w:t>
                  </w:r>
                  <w:r w:rsidR="00E334DF" w:rsidRPr="00050CAC">
                    <w:rPr>
                      <w:rFonts w:ascii="標楷體" w:eastAsia="標楷體" w:cs="標楷體" w:hint="eastAsia"/>
                      <w:color w:val="000000" w:themeColor="text1"/>
                      <w:sz w:val="26"/>
                      <w:szCs w:val="26"/>
                    </w:rPr>
                    <w:t>000</w:t>
                  </w:r>
                </w:p>
              </w:tc>
              <w:tc>
                <w:tcPr>
                  <w:tcW w:w="1016" w:type="dxa"/>
                </w:tcPr>
                <w:p w:rsidR="00E334DF" w:rsidRPr="00050CAC" w:rsidRDefault="00334CDF" w:rsidP="00E334DF">
                  <w:pPr>
                    <w:suppressAutoHyphens w:val="0"/>
                    <w:autoSpaceDE w:val="0"/>
                    <w:adjustRightInd w:val="0"/>
                    <w:spacing w:line="240" w:lineRule="auto"/>
                    <w:jc w:val="center"/>
                    <w:rPr>
                      <w:rFonts w:ascii="標楷體" w:eastAsia="標楷體" w:cs="標楷體"/>
                      <w:color w:val="000000" w:themeColor="text1"/>
                      <w:sz w:val="26"/>
                      <w:szCs w:val="26"/>
                    </w:rPr>
                  </w:pPr>
                  <w:r w:rsidRPr="00050CAC">
                    <w:rPr>
                      <w:rFonts w:ascii="標楷體" w:eastAsia="標楷體" w:cs="標楷體" w:hint="eastAsia"/>
                      <w:color w:val="000000" w:themeColor="text1"/>
                      <w:sz w:val="26"/>
                      <w:szCs w:val="26"/>
                    </w:rPr>
                    <w:t>23</w:t>
                  </w:r>
                  <w:r w:rsidR="00E334DF" w:rsidRPr="00050CAC">
                    <w:rPr>
                      <w:rFonts w:ascii="標楷體" w:eastAsia="標楷體" w:cs="標楷體" w:hint="eastAsia"/>
                      <w:color w:val="000000" w:themeColor="text1"/>
                      <w:sz w:val="26"/>
                      <w:szCs w:val="26"/>
                    </w:rPr>
                    <w:t>000</w:t>
                  </w:r>
                </w:p>
              </w:tc>
              <w:tc>
                <w:tcPr>
                  <w:tcW w:w="1017" w:type="dxa"/>
                </w:tcPr>
                <w:p w:rsidR="00E334DF" w:rsidRPr="00050CAC" w:rsidRDefault="00334CDF" w:rsidP="00E334DF">
                  <w:pPr>
                    <w:suppressAutoHyphens w:val="0"/>
                    <w:autoSpaceDE w:val="0"/>
                    <w:adjustRightInd w:val="0"/>
                    <w:spacing w:line="240" w:lineRule="auto"/>
                    <w:jc w:val="center"/>
                    <w:rPr>
                      <w:rFonts w:ascii="標楷體" w:eastAsia="標楷體" w:cs="標楷體"/>
                      <w:color w:val="000000" w:themeColor="text1"/>
                      <w:sz w:val="26"/>
                      <w:szCs w:val="26"/>
                    </w:rPr>
                  </w:pPr>
                  <w:r w:rsidRPr="00050CAC">
                    <w:rPr>
                      <w:rFonts w:ascii="標楷體" w:eastAsia="標楷體" w:cs="標楷體" w:hint="eastAsia"/>
                      <w:color w:val="000000" w:themeColor="text1"/>
                      <w:sz w:val="26"/>
                      <w:szCs w:val="26"/>
                    </w:rPr>
                    <w:t>26</w:t>
                  </w:r>
                  <w:r w:rsidR="00E334DF" w:rsidRPr="00050CAC">
                    <w:rPr>
                      <w:rFonts w:ascii="標楷體" w:eastAsia="標楷體" w:cs="標楷體" w:hint="eastAsia"/>
                      <w:color w:val="000000" w:themeColor="text1"/>
                      <w:sz w:val="26"/>
                      <w:szCs w:val="26"/>
                    </w:rPr>
                    <w:t>000</w:t>
                  </w:r>
                </w:p>
              </w:tc>
              <w:tc>
                <w:tcPr>
                  <w:tcW w:w="1017" w:type="dxa"/>
                </w:tcPr>
                <w:p w:rsidR="00E334DF" w:rsidRPr="00050CAC" w:rsidRDefault="00334CDF" w:rsidP="00E334DF">
                  <w:pPr>
                    <w:suppressAutoHyphens w:val="0"/>
                    <w:autoSpaceDE w:val="0"/>
                    <w:adjustRightInd w:val="0"/>
                    <w:spacing w:line="240" w:lineRule="auto"/>
                    <w:jc w:val="center"/>
                    <w:rPr>
                      <w:rFonts w:ascii="標楷體" w:eastAsia="標楷體" w:cs="標楷體"/>
                      <w:color w:val="000000" w:themeColor="text1"/>
                      <w:sz w:val="26"/>
                      <w:szCs w:val="26"/>
                    </w:rPr>
                  </w:pPr>
                  <w:r w:rsidRPr="00050CAC">
                    <w:rPr>
                      <w:rFonts w:ascii="標楷體" w:eastAsia="標楷體" w:cs="標楷體" w:hint="eastAsia"/>
                      <w:color w:val="000000" w:themeColor="text1"/>
                      <w:sz w:val="26"/>
                      <w:szCs w:val="26"/>
                    </w:rPr>
                    <w:t>29</w:t>
                  </w:r>
                  <w:r w:rsidR="00E334DF" w:rsidRPr="00050CAC">
                    <w:rPr>
                      <w:rFonts w:ascii="標楷體" w:eastAsia="標楷體" w:cs="標楷體" w:hint="eastAsia"/>
                      <w:color w:val="000000" w:themeColor="text1"/>
                      <w:sz w:val="26"/>
                      <w:szCs w:val="26"/>
                    </w:rPr>
                    <w:t>000</w:t>
                  </w:r>
                </w:p>
              </w:tc>
              <w:tc>
                <w:tcPr>
                  <w:tcW w:w="1017" w:type="dxa"/>
                </w:tcPr>
                <w:p w:rsidR="00E334DF" w:rsidRPr="00050CAC" w:rsidRDefault="00334CDF" w:rsidP="00E334DF">
                  <w:pPr>
                    <w:suppressAutoHyphens w:val="0"/>
                    <w:autoSpaceDE w:val="0"/>
                    <w:adjustRightInd w:val="0"/>
                    <w:spacing w:line="240" w:lineRule="auto"/>
                    <w:jc w:val="center"/>
                    <w:rPr>
                      <w:rFonts w:ascii="標楷體" w:eastAsia="標楷體" w:cs="標楷體"/>
                      <w:color w:val="000000" w:themeColor="text1"/>
                      <w:sz w:val="26"/>
                      <w:szCs w:val="26"/>
                    </w:rPr>
                  </w:pPr>
                  <w:r w:rsidRPr="00050CAC">
                    <w:rPr>
                      <w:rFonts w:ascii="標楷體" w:eastAsia="標楷體" w:cs="標楷體" w:hint="eastAsia"/>
                      <w:color w:val="000000" w:themeColor="text1"/>
                      <w:sz w:val="26"/>
                      <w:szCs w:val="26"/>
                    </w:rPr>
                    <w:t>32</w:t>
                  </w:r>
                  <w:r w:rsidR="00E334DF" w:rsidRPr="00050CAC">
                    <w:rPr>
                      <w:rFonts w:ascii="標楷體" w:eastAsia="標楷體" w:cs="標楷體" w:hint="eastAsia"/>
                      <w:color w:val="000000" w:themeColor="text1"/>
                      <w:sz w:val="26"/>
                      <w:szCs w:val="26"/>
                    </w:rPr>
                    <w:t>000</w:t>
                  </w:r>
                </w:p>
              </w:tc>
            </w:tr>
            <w:tr w:rsidR="00050CAC" w:rsidRPr="00050CAC" w:rsidTr="00884801">
              <w:trPr>
                <w:trHeight w:val="145"/>
              </w:trPr>
              <w:tc>
                <w:tcPr>
                  <w:tcW w:w="1235" w:type="dxa"/>
                </w:tcPr>
                <w:p w:rsidR="00E334DF" w:rsidRPr="00050CAC" w:rsidRDefault="00E334DF" w:rsidP="00E334DF">
                  <w:pPr>
                    <w:suppressAutoHyphens w:val="0"/>
                    <w:autoSpaceDE w:val="0"/>
                    <w:adjustRightInd w:val="0"/>
                    <w:spacing w:line="240" w:lineRule="auto"/>
                    <w:jc w:val="center"/>
                    <w:rPr>
                      <w:rFonts w:ascii="標楷體" w:eastAsia="標楷體" w:cs="標楷體"/>
                      <w:color w:val="000000" w:themeColor="text1"/>
                      <w:sz w:val="26"/>
                      <w:szCs w:val="26"/>
                    </w:rPr>
                  </w:pPr>
                  <w:r w:rsidRPr="00050CAC">
                    <w:rPr>
                      <w:rFonts w:ascii="標楷體" w:eastAsia="標楷體" w:cs="標楷體" w:hint="eastAsia"/>
                      <w:color w:val="000000" w:themeColor="text1"/>
                      <w:sz w:val="26"/>
                      <w:szCs w:val="26"/>
                    </w:rPr>
                    <w:t>得分</w:t>
                  </w:r>
                </w:p>
              </w:tc>
              <w:tc>
                <w:tcPr>
                  <w:tcW w:w="1016" w:type="dxa"/>
                </w:tcPr>
                <w:p w:rsidR="00E334DF" w:rsidRPr="00050CAC" w:rsidRDefault="00E334DF" w:rsidP="00E334DF">
                  <w:pPr>
                    <w:suppressAutoHyphens w:val="0"/>
                    <w:autoSpaceDE w:val="0"/>
                    <w:adjustRightInd w:val="0"/>
                    <w:spacing w:line="240" w:lineRule="auto"/>
                    <w:jc w:val="center"/>
                    <w:rPr>
                      <w:rFonts w:eastAsia="標楷體"/>
                      <w:color w:val="000000" w:themeColor="text1"/>
                      <w:sz w:val="28"/>
                    </w:rPr>
                  </w:pPr>
                  <w:r w:rsidRPr="00050CAC">
                    <w:rPr>
                      <w:rFonts w:eastAsia="標楷體" w:hint="eastAsia"/>
                      <w:color w:val="000000" w:themeColor="text1"/>
                      <w:sz w:val="28"/>
                    </w:rPr>
                    <w:t>6</w:t>
                  </w:r>
                </w:p>
              </w:tc>
              <w:tc>
                <w:tcPr>
                  <w:tcW w:w="1016" w:type="dxa"/>
                </w:tcPr>
                <w:p w:rsidR="00E334DF" w:rsidRPr="00050CAC" w:rsidRDefault="00E334DF" w:rsidP="00E334DF">
                  <w:pPr>
                    <w:suppressAutoHyphens w:val="0"/>
                    <w:autoSpaceDE w:val="0"/>
                    <w:adjustRightInd w:val="0"/>
                    <w:spacing w:line="240" w:lineRule="auto"/>
                    <w:jc w:val="center"/>
                    <w:rPr>
                      <w:rFonts w:eastAsia="標楷體"/>
                      <w:color w:val="000000" w:themeColor="text1"/>
                      <w:sz w:val="28"/>
                    </w:rPr>
                  </w:pPr>
                  <w:r w:rsidRPr="00050CAC">
                    <w:rPr>
                      <w:rFonts w:eastAsia="標楷體" w:hint="eastAsia"/>
                      <w:color w:val="000000" w:themeColor="text1"/>
                      <w:sz w:val="28"/>
                    </w:rPr>
                    <w:t>7</w:t>
                  </w:r>
                </w:p>
              </w:tc>
              <w:tc>
                <w:tcPr>
                  <w:tcW w:w="1017" w:type="dxa"/>
                </w:tcPr>
                <w:p w:rsidR="00E334DF" w:rsidRPr="00050CAC" w:rsidRDefault="00E334DF" w:rsidP="00E334DF">
                  <w:pPr>
                    <w:suppressAutoHyphens w:val="0"/>
                    <w:autoSpaceDE w:val="0"/>
                    <w:adjustRightInd w:val="0"/>
                    <w:spacing w:line="240" w:lineRule="auto"/>
                    <w:jc w:val="center"/>
                    <w:rPr>
                      <w:rFonts w:eastAsia="標楷體"/>
                      <w:color w:val="000000" w:themeColor="text1"/>
                      <w:sz w:val="28"/>
                    </w:rPr>
                  </w:pPr>
                  <w:r w:rsidRPr="00050CAC">
                    <w:rPr>
                      <w:rFonts w:eastAsia="標楷體" w:hint="eastAsia"/>
                      <w:color w:val="000000" w:themeColor="text1"/>
                      <w:sz w:val="28"/>
                    </w:rPr>
                    <w:t>8</w:t>
                  </w:r>
                </w:p>
              </w:tc>
              <w:tc>
                <w:tcPr>
                  <w:tcW w:w="1017" w:type="dxa"/>
                </w:tcPr>
                <w:p w:rsidR="00E334DF" w:rsidRPr="00050CAC" w:rsidRDefault="00E334DF" w:rsidP="00E334DF">
                  <w:pPr>
                    <w:suppressAutoHyphens w:val="0"/>
                    <w:autoSpaceDE w:val="0"/>
                    <w:adjustRightInd w:val="0"/>
                    <w:spacing w:line="240" w:lineRule="auto"/>
                    <w:jc w:val="center"/>
                    <w:rPr>
                      <w:rFonts w:eastAsia="標楷體"/>
                      <w:color w:val="000000" w:themeColor="text1"/>
                      <w:sz w:val="28"/>
                    </w:rPr>
                  </w:pPr>
                  <w:r w:rsidRPr="00050CAC">
                    <w:rPr>
                      <w:rFonts w:eastAsia="標楷體" w:hint="eastAsia"/>
                      <w:color w:val="000000" w:themeColor="text1"/>
                      <w:sz w:val="28"/>
                    </w:rPr>
                    <w:t>9</w:t>
                  </w:r>
                </w:p>
              </w:tc>
              <w:tc>
                <w:tcPr>
                  <w:tcW w:w="1017" w:type="dxa"/>
                </w:tcPr>
                <w:p w:rsidR="00E334DF" w:rsidRPr="00050CAC" w:rsidRDefault="00E334DF" w:rsidP="00E334DF">
                  <w:pPr>
                    <w:suppressAutoHyphens w:val="0"/>
                    <w:autoSpaceDE w:val="0"/>
                    <w:adjustRightInd w:val="0"/>
                    <w:spacing w:line="240" w:lineRule="auto"/>
                    <w:jc w:val="center"/>
                    <w:rPr>
                      <w:rFonts w:eastAsia="標楷體"/>
                      <w:color w:val="000000" w:themeColor="text1"/>
                      <w:sz w:val="28"/>
                    </w:rPr>
                  </w:pPr>
                  <w:r w:rsidRPr="00050CAC">
                    <w:rPr>
                      <w:rFonts w:eastAsia="標楷體" w:hint="eastAsia"/>
                      <w:color w:val="000000" w:themeColor="text1"/>
                      <w:sz w:val="28"/>
                    </w:rPr>
                    <w:t>10</w:t>
                  </w:r>
                </w:p>
              </w:tc>
            </w:tr>
          </w:tbl>
          <w:p w:rsidR="00E334DF" w:rsidRPr="00050CAC" w:rsidRDefault="00E334DF">
            <w:pPr>
              <w:tabs>
                <w:tab w:val="left" w:pos="851"/>
                <w:tab w:val="left" w:pos="1134"/>
              </w:tabs>
              <w:snapToGrid w:val="0"/>
              <w:spacing w:line="240" w:lineRule="auto"/>
              <w:jc w:val="both"/>
              <w:rPr>
                <w:rFonts w:eastAsia="標楷體"/>
                <w:color w:val="000000" w:themeColor="text1"/>
                <w:sz w:val="28"/>
                <w:szCs w:val="28"/>
              </w:rPr>
            </w:pPr>
          </w:p>
        </w:tc>
      </w:tr>
      <w:tr w:rsidR="00050CAC" w:rsidRPr="00050CAC" w:rsidTr="009E51AE">
        <w:trPr>
          <w:trHeight w:val="2259"/>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71FE" w:rsidRPr="00050CAC" w:rsidRDefault="007D71FE">
            <w:pPr>
              <w:snapToGrid w:val="0"/>
              <w:spacing w:line="240" w:lineRule="auto"/>
              <w:jc w:val="center"/>
              <w:rPr>
                <w:rFonts w:eastAsia="標楷體"/>
                <w:color w:val="000000" w:themeColor="text1"/>
                <w:sz w:val="28"/>
              </w:rPr>
            </w:pPr>
            <w:r w:rsidRPr="00050CAC">
              <w:rPr>
                <w:rFonts w:eastAsia="標楷體" w:hint="eastAsia"/>
                <w:color w:val="000000" w:themeColor="text1"/>
                <w:sz w:val="28"/>
              </w:rPr>
              <w:lastRenderedPageBreak/>
              <w:t>3</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71FE" w:rsidRPr="00050CAC" w:rsidRDefault="007D71FE" w:rsidP="009E51AE">
            <w:pPr>
              <w:adjustRightInd w:val="0"/>
              <w:snapToGrid w:val="0"/>
              <w:spacing w:line="0" w:lineRule="atLeast"/>
              <w:jc w:val="both"/>
              <w:rPr>
                <w:rFonts w:ascii="標楷體" w:eastAsia="標楷體" w:hAnsi="標楷體"/>
                <w:color w:val="000000" w:themeColor="text1"/>
                <w:sz w:val="28"/>
                <w:szCs w:val="28"/>
              </w:rPr>
            </w:pPr>
            <w:r w:rsidRPr="00050CAC">
              <w:rPr>
                <w:rFonts w:ascii="標楷體" w:eastAsia="標楷體" w:hAnsi="標楷體" w:cs="Gungsuh"/>
                <w:color w:val="000000" w:themeColor="text1"/>
                <w:sz w:val="28"/>
                <w:szCs w:val="28"/>
              </w:rPr>
              <w:t>興建計畫</w:t>
            </w:r>
            <w:r w:rsidR="006F7C79" w:rsidRPr="00050CAC">
              <w:rPr>
                <w:rFonts w:ascii="標楷體" w:eastAsia="標楷體" w:hAnsi="標楷體" w:cs="Gungsuh"/>
                <w:color w:val="000000" w:themeColor="text1"/>
                <w:sz w:val="28"/>
                <w:szCs w:val="28"/>
              </w:rPr>
              <w:t>(</w:t>
            </w:r>
            <w:r w:rsidR="006F7C79" w:rsidRPr="00050CAC">
              <w:rPr>
                <w:rFonts w:ascii="標楷體" w:eastAsia="標楷體" w:hAnsi="標楷體" w:cs="Gungsuh" w:hint="eastAsia"/>
                <w:color w:val="000000" w:themeColor="text1"/>
                <w:sz w:val="28"/>
                <w:szCs w:val="28"/>
              </w:rPr>
              <w:t>15</w:t>
            </w:r>
            <w:r w:rsidRPr="00050CAC">
              <w:rPr>
                <w:rFonts w:ascii="標楷體" w:eastAsia="標楷體" w:hAnsi="標楷體" w:cs="Gungsuh"/>
                <w:color w:val="000000" w:themeColor="text1"/>
                <w:sz w:val="28"/>
                <w:szCs w:val="28"/>
              </w:rPr>
              <w:t>%)</w:t>
            </w:r>
          </w:p>
        </w:tc>
        <w:tc>
          <w:tcPr>
            <w:tcW w:w="6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1FE" w:rsidRPr="00050CAC" w:rsidRDefault="007D71FE" w:rsidP="009E51AE">
            <w:pPr>
              <w:numPr>
                <w:ilvl w:val="0"/>
                <w:numId w:val="25"/>
              </w:numPr>
              <w:pBdr>
                <w:top w:val="nil"/>
                <w:left w:val="nil"/>
                <w:bottom w:val="nil"/>
                <w:right w:val="nil"/>
                <w:between w:val="nil"/>
              </w:pBdr>
              <w:autoSpaceDN/>
              <w:adjustRightInd w:val="0"/>
              <w:snapToGrid w:val="0"/>
              <w:spacing w:line="0" w:lineRule="atLeast"/>
              <w:ind w:left="0" w:firstLine="0"/>
              <w:jc w:val="both"/>
              <w:textAlignment w:val="auto"/>
              <w:rPr>
                <w:rFonts w:ascii="標楷體" w:eastAsia="標楷體" w:hAnsi="標楷體"/>
                <w:color w:val="000000" w:themeColor="text1"/>
                <w:sz w:val="28"/>
                <w:szCs w:val="28"/>
              </w:rPr>
            </w:pPr>
            <w:r w:rsidRPr="00050CAC">
              <w:rPr>
                <w:rFonts w:ascii="標楷體" w:eastAsia="標楷體" w:hAnsi="標楷體" w:cs="Gungsuh"/>
                <w:color w:val="000000" w:themeColor="text1"/>
                <w:sz w:val="28"/>
                <w:szCs w:val="28"/>
              </w:rPr>
              <w:t>設置計畫可行性規劃報告書</w:t>
            </w:r>
            <w:r w:rsidR="006F7C79" w:rsidRPr="00050CAC">
              <w:rPr>
                <w:rFonts w:ascii="標楷體" w:eastAsia="標楷體" w:hAnsi="標楷體" w:hint="eastAsia"/>
                <w:color w:val="000000" w:themeColor="text1"/>
                <w:sz w:val="28"/>
              </w:rPr>
              <w:t>(4</w:t>
            </w:r>
            <w:r w:rsidRPr="00050CAC">
              <w:rPr>
                <w:rFonts w:ascii="標楷體" w:eastAsia="標楷體" w:hAnsi="標楷體" w:hint="eastAsia"/>
                <w:color w:val="000000" w:themeColor="text1"/>
                <w:sz w:val="28"/>
              </w:rPr>
              <w:t>%)</w:t>
            </w:r>
          </w:p>
          <w:p w:rsidR="007D71FE" w:rsidRPr="00050CAC" w:rsidRDefault="007D71FE" w:rsidP="009E51AE">
            <w:pPr>
              <w:numPr>
                <w:ilvl w:val="0"/>
                <w:numId w:val="25"/>
              </w:numPr>
              <w:pBdr>
                <w:top w:val="nil"/>
                <w:left w:val="nil"/>
                <w:bottom w:val="nil"/>
                <w:right w:val="nil"/>
                <w:between w:val="nil"/>
              </w:pBdr>
              <w:autoSpaceDN/>
              <w:adjustRightInd w:val="0"/>
              <w:snapToGrid w:val="0"/>
              <w:spacing w:line="0" w:lineRule="atLeast"/>
              <w:ind w:left="0" w:firstLine="0"/>
              <w:jc w:val="both"/>
              <w:textAlignment w:val="auto"/>
              <w:rPr>
                <w:rFonts w:ascii="標楷體" w:eastAsia="標楷體" w:hAnsi="標楷體"/>
                <w:color w:val="000000" w:themeColor="text1"/>
                <w:sz w:val="28"/>
                <w:szCs w:val="28"/>
              </w:rPr>
            </w:pPr>
            <w:r w:rsidRPr="00050CAC">
              <w:rPr>
                <w:rFonts w:ascii="標楷體" w:eastAsia="標楷體" w:hAnsi="標楷體" w:cs="Gungsuh"/>
                <w:color w:val="000000" w:themeColor="text1"/>
                <w:sz w:val="28"/>
                <w:szCs w:val="28"/>
              </w:rPr>
              <w:t>光電與機電設備規格</w:t>
            </w:r>
            <w:r w:rsidRPr="00050CAC">
              <w:rPr>
                <w:rFonts w:ascii="標楷體" w:eastAsia="標楷體" w:hAnsi="標楷體" w:hint="eastAsia"/>
                <w:color w:val="000000" w:themeColor="text1"/>
                <w:sz w:val="28"/>
              </w:rPr>
              <w:t>(5%)</w:t>
            </w:r>
          </w:p>
          <w:p w:rsidR="009273C4" w:rsidRPr="00050CAC" w:rsidRDefault="007D71FE" w:rsidP="009E51AE">
            <w:pPr>
              <w:numPr>
                <w:ilvl w:val="0"/>
                <w:numId w:val="25"/>
              </w:numPr>
              <w:pBdr>
                <w:top w:val="nil"/>
                <w:left w:val="nil"/>
                <w:bottom w:val="nil"/>
                <w:right w:val="nil"/>
                <w:between w:val="nil"/>
              </w:pBdr>
              <w:autoSpaceDN/>
              <w:adjustRightInd w:val="0"/>
              <w:snapToGrid w:val="0"/>
              <w:spacing w:line="0" w:lineRule="atLeast"/>
              <w:ind w:left="0" w:firstLine="0"/>
              <w:jc w:val="both"/>
              <w:textAlignment w:val="auto"/>
              <w:rPr>
                <w:rFonts w:ascii="標楷體" w:eastAsia="標楷體" w:hAnsi="標楷體"/>
                <w:color w:val="000000" w:themeColor="text1"/>
                <w:sz w:val="28"/>
                <w:szCs w:val="28"/>
              </w:rPr>
            </w:pPr>
            <w:r w:rsidRPr="00050CAC">
              <w:rPr>
                <w:rFonts w:ascii="標楷體" w:eastAsia="標楷體" w:hAnsi="標楷體"/>
                <w:color w:val="000000" w:themeColor="text1"/>
                <w:sz w:val="28"/>
                <w:szCs w:val="28"/>
              </w:rPr>
              <w:t>施工規劃</w:t>
            </w:r>
            <w:r w:rsidRPr="00050CAC">
              <w:rPr>
                <w:rFonts w:ascii="標楷體" w:eastAsia="標楷體" w:hAnsi="標楷體" w:hint="eastAsia"/>
                <w:color w:val="000000" w:themeColor="text1"/>
                <w:sz w:val="28"/>
                <w:szCs w:val="28"/>
              </w:rPr>
              <w:t>(太陽能板、電壓轉換器、纜線及相</w:t>
            </w:r>
            <w:r w:rsidR="009273C4" w:rsidRPr="00050CAC">
              <w:rPr>
                <w:rFonts w:ascii="標楷體" w:eastAsia="標楷體" w:hAnsi="標楷體" w:hint="eastAsia"/>
                <w:color w:val="000000" w:themeColor="text1"/>
                <w:sz w:val="28"/>
                <w:szCs w:val="28"/>
              </w:rPr>
              <w:t xml:space="preserve">  </w:t>
            </w:r>
          </w:p>
          <w:p w:rsidR="007D71FE" w:rsidRPr="00050CAC" w:rsidRDefault="009273C4" w:rsidP="009E51AE">
            <w:pPr>
              <w:pBdr>
                <w:top w:val="nil"/>
                <w:left w:val="nil"/>
                <w:bottom w:val="nil"/>
                <w:right w:val="nil"/>
                <w:between w:val="nil"/>
              </w:pBdr>
              <w:autoSpaceDN/>
              <w:adjustRightInd w:val="0"/>
              <w:snapToGrid w:val="0"/>
              <w:spacing w:line="0" w:lineRule="atLeast"/>
              <w:jc w:val="both"/>
              <w:textAlignment w:val="auto"/>
              <w:rPr>
                <w:rFonts w:ascii="標楷體" w:eastAsia="標楷體" w:hAnsi="標楷體"/>
                <w:color w:val="000000" w:themeColor="text1"/>
                <w:sz w:val="28"/>
                <w:szCs w:val="28"/>
              </w:rPr>
            </w:pPr>
            <w:r w:rsidRPr="00050CAC">
              <w:rPr>
                <w:rFonts w:ascii="標楷體" w:eastAsia="標楷體" w:hAnsi="標楷體" w:hint="eastAsia"/>
                <w:color w:val="000000" w:themeColor="text1"/>
                <w:sz w:val="28"/>
                <w:szCs w:val="28"/>
              </w:rPr>
              <w:t xml:space="preserve">   </w:t>
            </w:r>
            <w:r w:rsidR="007D71FE" w:rsidRPr="00050CAC">
              <w:rPr>
                <w:rFonts w:ascii="標楷體" w:eastAsia="標楷體" w:hAnsi="標楷體" w:hint="eastAsia"/>
                <w:color w:val="000000" w:themeColor="text1"/>
                <w:sz w:val="28"/>
                <w:szCs w:val="28"/>
              </w:rPr>
              <w:t>關設施設備安裝構想)</w:t>
            </w:r>
            <w:r w:rsidR="007D71FE" w:rsidRPr="00050CAC">
              <w:rPr>
                <w:rFonts w:ascii="標楷體" w:eastAsia="標楷體" w:hAnsi="標楷體"/>
                <w:color w:val="000000" w:themeColor="text1"/>
                <w:sz w:val="28"/>
                <w:szCs w:val="28"/>
              </w:rPr>
              <w:t>及期程(含查核點)。</w:t>
            </w:r>
            <w:r w:rsidR="007D71FE" w:rsidRPr="00050CAC">
              <w:rPr>
                <w:rFonts w:ascii="標楷體" w:eastAsia="標楷體" w:hAnsi="標楷體" w:hint="eastAsia"/>
                <w:color w:val="000000" w:themeColor="text1"/>
                <w:sz w:val="28"/>
              </w:rPr>
              <w:t>(4%)</w:t>
            </w:r>
          </w:p>
          <w:p w:rsidR="009273C4" w:rsidRPr="00050CAC" w:rsidRDefault="007D71FE" w:rsidP="009E51AE">
            <w:pPr>
              <w:numPr>
                <w:ilvl w:val="0"/>
                <w:numId w:val="25"/>
              </w:numPr>
              <w:pBdr>
                <w:top w:val="nil"/>
                <w:left w:val="nil"/>
                <w:bottom w:val="nil"/>
                <w:right w:val="nil"/>
                <w:between w:val="nil"/>
              </w:pBdr>
              <w:autoSpaceDN/>
              <w:adjustRightInd w:val="0"/>
              <w:snapToGrid w:val="0"/>
              <w:spacing w:line="0" w:lineRule="atLeast"/>
              <w:ind w:left="0" w:firstLine="0"/>
              <w:jc w:val="both"/>
              <w:textAlignment w:val="auto"/>
              <w:rPr>
                <w:rFonts w:ascii="標楷體" w:eastAsia="標楷體" w:hAnsi="標楷體"/>
                <w:color w:val="000000" w:themeColor="text1"/>
                <w:sz w:val="28"/>
                <w:szCs w:val="28"/>
              </w:rPr>
            </w:pPr>
            <w:r w:rsidRPr="00050CAC">
              <w:rPr>
                <w:rFonts w:ascii="標楷體" w:eastAsia="標楷體" w:hAnsi="標楷體" w:hint="eastAsia"/>
                <w:color w:val="000000" w:themeColor="text1"/>
                <w:sz w:val="28"/>
              </w:rPr>
              <w:t>屋頂防漏(塗層說明及施工規範等)及防護(漏</w:t>
            </w:r>
            <w:r w:rsidR="009273C4" w:rsidRPr="00050CAC">
              <w:rPr>
                <w:rFonts w:ascii="標楷體" w:eastAsia="標楷體" w:hAnsi="標楷體" w:hint="eastAsia"/>
                <w:color w:val="000000" w:themeColor="text1"/>
                <w:sz w:val="28"/>
              </w:rPr>
              <w:t xml:space="preserve">    </w:t>
            </w:r>
          </w:p>
          <w:p w:rsidR="007D71FE" w:rsidRPr="00050CAC" w:rsidRDefault="009273C4" w:rsidP="006F7C79">
            <w:pPr>
              <w:pBdr>
                <w:top w:val="nil"/>
                <w:left w:val="nil"/>
                <w:bottom w:val="nil"/>
                <w:right w:val="nil"/>
                <w:between w:val="nil"/>
              </w:pBdr>
              <w:autoSpaceDN/>
              <w:adjustRightInd w:val="0"/>
              <w:snapToGrid w:val="0"/>
              <w:spacing w:line="0" w:lineRule="atLeast"/>
              <w:jc w:val="both"/>
              <w:textAlignment w:val="auto"/>
              <w:rPr>
                <w:rFonts w:ascii="標楷體" w:eastAsia="標楷體" w:hAnsi="標楷體"/>
                <w:color w:val="000000" w:themeColor="text1"/>
                <w:sz w:val="28"/>
                <w:szCs w:val="28"/>
              </w:rPr>
            </w:pPr>
            <w:r w:rsidRPr="00050CAC">
              <w:rPr>
                <w:rFonts w:ascii="標楷體" w:eastAsia="標楷體" w:hAnsi="標楷體" w:hint="eastAsia"/>
                <w:color w:val="000000" w:themeColor="text1"/>
                <w:sz w:val="28"/>
              </w:rPr>
              <w:t xml:space="preserve">   </w:t>
            </w:r>
            <w:r w:rsidR="007D71FE" w:rsidRPr="00050CAC">
              <w:rPr>
                <w:rFonts w:ascii="標楷體" w:eastAsia="標楷體" w:hAnsi="標楷體" w:hint="eastAsia"/>
                <w:color w:val="000000" w:themeColor="text1"/>
                <w:sz w:val="28"/>
              </w:rPr>
              <w:t>電或其他風險)說明。(</w:t>
            </w:r>
            <w:r w:rsidR="006F7C79" w:rsidRPr="00050CAC">
              <w:rPr>
                <w:rFonts w:ascii="標楷體" w:eastAsia="標楷體" w:hAnsi="標楷體" w:hint="eastAsia"/>
                <w:color w:val="000000" w:themeColor="text1"/>
                <w:sz w:val="28"/>
              </w:rPr>
              <w:t>2</w:t>
            </w:r>
            <w:r w:rsidR="007D71FE" w:rsidRPr="00050CAC">
              <w:rPr>
                <w:rFonts w:ascii="標楷體" w:eastAsia="標楷體" w:hAnsi="標楷體" w:hint="eastAsia"/>
                <w:color w:val="000000" w:themeColor="text1"/>
                <w:sz w:val="28"/>
              </w:rPr>
              <w:t>%)</w:t>
            </w:r>
          </w:p>
        </w:tc>
      </w:tr>
      <w:tr w:rsidR="00050CAC" w:rsidRPr="00050CAC" w:rsidTr="00884801">
        <w:trPr>
          <w:trHeight w:val="1993"/>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71FE" w:rsidRPr="00050CAC" w:rsidRDefault="007D71FE">
            <w:pPr>
              <w:snapToGrid w:val="0"/>
              <w:spacing w:line="240" w:lineRule="auto"/>
              <w:jc w:val="center"/>
              <w:rPr>
                <w:rFonts w:eastAsia="標楷體"/>
                <w:color w:val="000000" w:themeColor="text1"/>
                <w:sz w:val="28"/>
              </w:rPr>
            </w:pPr>
            <w:r w:rsidRPr="00050CAC">
              <w:rPr>
                <w:rFonts w:eastAsia="標楷體" w:hint="eastAsia"/>
                <w:color w:val="000000" w:themeColor="text1"/>
                <w:sz w:val="28"/>
              </w:rPr>
              <w:t>4</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71FE" w:rsidRPr="00050CAC" w:rsidRDefault="007D71FE" w:rsidP="009B28D3">
            <w:pPr>
              <w:adjustRightInd w:val="0"/>
              <w:snapToGrid w:val="0"/>
              <w:spacing w:line="400" w:lineRule="exact"/>
              <w:jc w:val="both"/>
              <w:rPr>
                <w:rFonts w:ascii="標楷體" w:eastAsia="標楷體" w:hAnsi="標楷體"/>
                <w:color w:val="000000" w:themeColor="text1"/>
                <w:sz w:val="28"/>
                <w:szCs w:val="28"/>
              </w:rPr>
            </w:pPr>
            <w:r w:rsidRPr="00050CAC">
              <w:rPr>
                <w:rFonts w:ascii="標楷體" w:eastAsia="標楷體" w:hAnsi="標楷體" w:cs="Gungsuh"/>
                <w:color w:val="000000" w:themeColor="text1"/>
                <w:sz w:val="28"/>
                <w:szCs w:val="28"/>
              </w:rPr>
              <w:t>營運計畫(</w:t>
            </w:r>
            <w:r w:rsidR="009576A4">
              <w:rPr>
                <w:rFonts w:ascii="標楷體" w:eastAsia="標楷體" w:hAnsi="標楷體" w:cs="Gungsuh" w:hint="eastAsia"/>
                <w:color w:val="000000" w:themeColor="text1"/>
                <w:sz w:val="28"/>
                <w:szCs w:val="28"/>
              </w:rPr>
              <w:t>15</w:t>
            </w:r>
            <w:r w:rsidRPr="00050CAC">
              <w:rPr>
                <w:rFonts w:ascii="標楷體" w:eastAsia="標楷體" w:hAnsi="標楷體" w:cs="Gungsuh"/>
                <w:color w:val="000000" w:themeColor="text1"/>
                <w:sz w:val="28"/>
                <w:szCs w:val="28"/>
              </w:rPr>
              <w:t>%)</w:t>
            </w:r>
          </w:p>
        </w:tc>
        <w:tc>
          <w:tcPr>
            <w:tcW w:w="6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1FE" w:rsidRPr="00050CAC" w:rsidRDefault="007D71FE" w:rsidP="00336A96">
            <w:pPr>
              <w:numPr>
                <w:ilvl w:val="0"/>
                <w:numId w:val="26"/>
              </w:numPr>
              <w:pBdr>
                <w:top w:val="nil"/>
                <w:left w:val="nil"/>
                <w:bottom w:val="nil"/>
                <w:right w:val="nil"/>
                <w:between w:val="nil"/>
              </w:pBdr>
              <w:autoSpaceDN/>
              <w:adjustRightInd w:val="0"/>
              <w:snapToGrid w:val="0"/>
              <w:spacing w:line="400" w:lineRule="exact"/>
              <w:ind w:left="0" w:firstLine="0"/>
              <w:jc w:val="both"/>
              <w:textAlignment w:val="auto"/>
              <w:rPr>
                <w:rFonts w:ascii="標楷體" w:eastAsia="標楷體" w:hAnsi="標楷體"/>
                <w:color w:val="000000" w:themeColor="text1"/>
                <w:sz w:val="28"/>
                <w:szCs w:val="28"/>
              </w:rPr>
            </w:pPr>
            <w:r w:rsidRPr="00050CAC">
              <w:rPr>
                <w:rFonts w:ascii="標楷體" w:eastAsia="標楷體" w:hAnsi="標楷體" w:cs="Gungsuh"/>
                <w:color w:val="000000" w:themeColor="text1"/>
                <w:sz w:val="28"/>
                <w:szCs w:val="28"/>
              </w:rPr>
              <w:t>營運組織及管理計畫</w:t>
            </w:r>
            <w:r w:rsidR="0072221B" w:rsidRPr="00050CAC">
              <w:rPr>
                <w:rFonts w:ascii="標楷體" w:eastAsia="標楷體" w:hAnsi="標楷體" w:cs="Gungsuh" w:hint="eastAsia"/>
                <w:color w:val="000000" w:themeColor="text1"/>
                <w:sz w:val="28"/>
                <w:szCs w:val="28"/>
              </w:rPr>
              <w:t>(</w:t>
            </w:r>
            <w:r w:rsidR="000419D1" w:rsidRPr="00050CAC">
              <w:rPr>
                <w:rFonts w:ascii="標楷體" w:eastAsia="標楷體" w:hAnsi="標楷體" w:cs="Gungsuh" w:hint="eastAsia"/>
                <w:color w:val="000000" w:themeColor="text1"/>
                <w:sz w:val="28"/>
                <w:szCs w:val="28"/>
              </w:rPr>
              <w:t>2</w:t>
            </w:r>
            <w:r w:rsidRPr="00050CAC">
              <w:rPr>
                <w:rFonts w:ascii="標楷體" w:eastAsia="標楷體" w:hAnsi="標楷體" w:cs="Gungsuh" w:hint="eastAsia"/>
                <w:color w:val="000000" w:themeColor="text1"/>
                <w:sz w:val="28"/>
                <w:szCs w:val="28"/>
              </w:rPr>
              <w:t>%)</w:t>
            </w:r>
          </w:p>
          <w:p w:rsidR="007D71FE" w:rsidRPr="00050CAC" w:rsidRDefault="007D71FE" w:rsidP="00336A96">
            <w:pPr>
              <w:numPr>
                <w:ilvl w:val="0"/>
                <w:numId w:val="26"/>
              </w:numPr>
              <w:pBdr>
                <w:top w:val="nil"/>
                <w:left w:val="nil"/>
                <w:bottom w:val="nil"/>
                <w:right w:val="nil"/>
                <w:between w:val="nil"/>
              </w:pBdr>
              <w:autoSpaceDN/>
              <w:adjustRightInd w:val="0"/>
              <w:snapToGrid w:val="0"/>
              <w:spacing w:line="400" w:lineRule="exact"/>
              <w:ind w:left="0" w:firstLine="0"/>
              <w:jc w:val="both"/>
              <w:textAlignment w:val="auto"/>
              <w:rPr>
                <w:rFonts w:ascii="標楷體" w:eastAsia="標楷體" w:hAnsi="標楷體"/>
                <w:color w:val="000000" w:themeColor="text1"/>
                <w:sz w:val="28"/>
                <w:szCs w:val="28"/>
              </w:rPr>
            </w:pPr>
            <w:r w:rsidRPr="00050CAC">
              <w:rPr>
                <w:rFonts w:ascii="標楷體" w:eastAsia="標楷體" w:hAnsi="標楷體" w:cs="Gungsuh"/>
                <w:color w:val="000000" w:themeColor="text1"/>
                <w:sz w:val="28"/>
                <w:szCs w:val="28"/>
              </w:rPr>
              <w:t>設備運轉與維修計畫</w:t>
            </w:r>
            <w:r w:rsidR="00DD5BA9" w:rsidRPr="00050CAC">
              <w:rPr>
                <w:rFonts w:ascii="標楷體" w:eastAsia="標楷體" w:hAnsi="標楷體" w:cs="Gungsuh" w:hint="eastAsia"/>
                <w:color w:val="000000" w:themeColor="text1"/>
                <w:sz w:val="28"/>
                <w:szCs w:val="28"/>
              </w:rPr>
              <w:t>(4</w:t>
            </w:r>
            <w:r w:rsidRPr="00050CAC">
              <w:rPr>
                <w:rFonts w:ascii="標楷體" w:eastAsia="標楷體" w:hAnsi="標楷體" w:cs="Gungsuh" w:hint="eastAsia"/>
                <w:color w:val="000000" w:themeColor="text1"/>
                <w:sz w:val="28"/>
                <w:szCs w:val="28"/>
              </w:rPr>
              <w:t>%)</w:t>
            </w:r>
          </w:p>
          <w:p w:rsidR="007D71FE" w:rsidRPr="00050CAC" w:rsidRDefault="007D71FE" w:rsidP="00336A96">
            <w:pPr>
              <w:numPr>
                <w:ilvl w:val="0"/>
                <w:numId w:val="26"/>
              </w:numPr>
              <w:pBdr>
                <w:top w:val="nil"/>
                <w:left w:val="nil"/>
                <w:bottom w:val="nil"/>
                <w:right w:val="nil"/>
                <w:between w:val="nil"/>
              </w:pBdr>
              <w:autoSpaceDN/>
              <w:adjustRightInd w:val="0"/>
              <w:snapToGrid w:val="0"/>
              <w:spacing w:line="400" w:lineRule="exact"/>
              <w:ind w:left="0" w:firstLine="0"/>
              <w:jc w:val="both"/>
              <w:textAlignment w:val="auto"/>
              <w:rPr>
                <w:rFonts w:ascii="標楷體" w:eastAsia="標楷體" w:hAnsi="標楷體"/>
                <w:color w:val="000000" w:themeColor="text1"/>
                <w:sz w:val="28"/>
                <w:szCs w:val="28"/>
              </w:rPr>
            </w:pPr>
            <w:r w:rsidRPr="00050CAC">
              <w:rPr>
                <w:rFonts w:ascii="標楷體" w:eastAsia="標楷體" w:hAnsi="標楷體" w:cs="Gungsuh"/>
                <w:color w:val="000000" w:themeColor="text1"/>
                <w:sz w:val="28"/>
                <w:szCs w:val="28"/>
              </w:rPr>
              <w:t>安全維護措施</w:t>
            </w:r>
            <w:r w:rsidR="00DD5BA9" w:rsidRPr="00050CAC">
              <w:rPr>
                <w:rFonts w:ascii="標楷體" w:eastAsia="標楷體" w:hAnsi="標楷體" w:cs="Gungsuh" w:hint="eastAsia"/>
                <w:color w:val="000000" w:themeColor="text1"/>
                <w:sz w:val="28"/>
                <w:szCs w:val="28"/>
              </w:rPr>
              <w:t>(4</w:t>
            </w:r>
            <w:r w:rsidRPr="00050CAC">
              <w:rPr>
                <w:rFonts w:ascii="標楷體" w:eastAsia="標楷體" w:hAnsi="標楷體" w:cs="Gungsuh" w:hint="eastAsia"/>
                <w:color w:val="000000" w:themeColor="text1"/>
                <w:sz w:val="28"/>
                <w:szCs w:val="28"/>
              </w:rPr>
              <w:t>%)</w:t>
            </w:r>
          </w:p>
          <w:p w:rsidR="007D71FE" w:rsidRPr="00050CAC" w:rsidRDefault="007D71FE" w:rsidP="00336A96">
            <w:pPr>
              <w:numPr>
                <w:ilvl w:val="0"/>
                <w:numId w:val="26"/>
              </w:numPr>
              <w:pBdr>
                <w:top w:val="nil"/>
                <w:left w:val="nil"/>
                <w:bottom w:val="nil"/>
                <w:right w:val="nil"/>
                <w:between w:val="nil"/>
              </w:pBdr>
              <w:autoSpaceDN/>
              <w:adjustRightInd w:val="0"/>
              <w:snapToGrid w:val="0"/>
              <w:spacing w:line="400" w:lineRule="exact"/>
              <w:ind w:left="0" w:firstLine="0"/>
              <w:jc w:val="both"/>
              <w:textAlignment w:val="auto"/>
              <w:rPr>
                <w:rFonts w:ascii="標楷體" w:eastAsia="標楷體" w:hAnsi="標楷體"/>
                <w:color w:val="000000" w:themeColor="text1"/>
                <w:sz w:val="28"/>
                <w:szCs w:val="28"/>
              </w:rPr>
            </w:pPr>
            <w:r w:rsidRPr="00050CAC">
              <w:rPr>
                <w:rFonts w:ascii="標楷體" w:eastAsia="標楷體" w:hAnsi="標楷體" w:cs="Gungsuh"/>
                <w:color w:val="000000" w:themeColor="text1"/>
                <w:sz w:val="28"/>
                <w:szCs w:val="28"/>
              </w:rPr>
              <w:t>品質保證計畫、緊急應變計畫</w:t>
            </w:r>
            <w:r w:rsidR="00DD5BA9" w:rsidRPr="00050CAC">
              <w:rPr>
                <w:rFonts w:ascii="標楷體" w:eastAsia="標楷體" w:hAnsi="標楷體" w:cs="Gungsuh" w:hint="eastAsia"/>
                <w:color w:val="000000" w:themeColor="text1"/>
                <w:sz w:val="28"/>
                <w:szCs w:val="28"/>
              </w:rPr>
              <w:t>(3</w:t>
            </w:r>
            <w:r w:rsidRPr="00050CAC">
              <w:rPr>
                <w:rFonts w:ascii="標楷體" w:eastAsia="標楷體" w:hAnsi="標楷體" w:cs="Gungsuh" w:hint="eastAsia"/>
                <w:color w:val="000000" w:themeColor="text1"/>
                <w:sz w:val="28"/>
                <w:szCs w:val="28"/>
              </w:rPr>
              <w:t>%)</w:t>
            </w:r>
          </w:p>
          <w:p w:rsidR="007D71FE" w:rsidRPr="00050CAC" w:rsidRDefault="007D71FE" w:rsidP="000419D1">
            <w:pPr>
              <w:numPr>
                <w:ilvl w:val="0"/>
                <w:numId w:val="26"/>
              </w:numPr>
              <w:pBdr>
                <w:top w:val="nil"/>
                <w:left w:val="nil"/>
                <w:bottom w:val="nil"/>
                <w:right w:val="nil"/>
                <w:between w:val="nil"/>
              </w:pBdr>
              <w:autoSpaceDN/>
              <w:adjustRightInd w:val="0"/>
              <w:snapToGrid w:val="0"/>
              <w:spacing w:line="400" w:lineRule="exact"/>
              <w:ind w:left="0" w:firstLine="0"/>
              <w:jc w:val="both"/>
              <w:textAlignment w:val="auto"/>
              <w:rPr>
                <w:rFonts w:ascii="標楷體" w:eastAsia="標楷體" w:hAnsi="標楷體"/>
                <w:color w:val="000000" w:themeColor="text1"/>
                <w:sz w:val="28"/>
                <w:szCs w:val="28"/>
              </w:rPr>
            </w:pPr>
            <w:r w:rsidRPr="00050CAC">
              <w:rPr>
                <w:rFonts w:ascii="標楷體" w:eastAsia="標楷體" w:hAnsi="標楷體" w:cs="Gungsuh"/>
                <w:color w:val="000000" w:themeColor="text1"/>
                <w:sz w:val="28"/>
                <w:szCs w:val="28"/>
              </w:rPr>
              <w:t>結構損壞及漏水保固計畫</w:t>
            </w:r>
            <w:r w:rsidRPr="00050CAC">
              <w:rPr>
                <w:rFonts w:ascii="標楷體" w:eastAsia="標楷體" w:hAnsi="標楷體" w:cs="Gungsuh" w:hint="eastAsia"/>
                <w:color w:val="000000" w:themeColor="text1"/>
                <w:sz w:val="28"/>
                <w:szCs w:val="28"/>
              </w:rPr>
              <w:t>(</w:t>
            </w:r>
            <w:r w:rsidR="00A06032" w:rsidRPr="00050CAC">
              <w:rPr>
                <w:rFonts w:ascii="標楷體" w:eastAsia="標楷體" w:hAnsi="標楷體" w:cs="Gungsuh" w:hint="eastAsia"/>
                <w:color w:val="000000" w:themeColor="text1"/>
                <w:sz w:val="28"/>
                <w:szCs w:val="28"/>
              </w:rPr>
              <w:t>2</w:t>
            </w:r>
            <w:r w:rsidRPr="00050CAC">
              <w:rPr>
                <w:rFonts w:ascii="標楷體" w:eastAsia="標楷體" w:hAnsi="標楷體" w:cs="Gungsuh" w:hint="eastAsia"/>
                <w:color w:val="000000" w:themeColor="text1"/>
                <w:sz w:val="28"/>
                <w:szCs w:val="28"/>
              </w:rPr>
              <w:t>%)</w:t>
            </w:r>
          </w:p>
        </w:tc>
      </w:tr>
      <w:tr w:rsidR="00050CAC" w:rsidRPr="00050CAC" w:rsidTr="001573F2">
        <w:trPr>
          <w:trHeight w:val="267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71FE" w:rsidRPr="00050CAC" w:rsidRDefault="007D71FE" w:rsidP="0052058B">
            <w:pPr>
              <w:snapToGrid w:val="0"/>
              <w:spacing w:line="240" w:lineRule="auto"/>
              <w:jc w:val="center"/>
              <w:rPr>
                <w:rFonts w:eastAsia="標楷體"/>
                <w:color w:val="000000" w:themeColor="text1"/>
                <w:sz w:val="28"/>
              </w:rPr>
            </w:pPr>
            <w:r w:rsidRPr="00050CAC">
              <w:rPr>
                <w:rFonts w:eastAsia="標楷體"/>
                <w:color w:val="000000" w:themeColor="text1"/>
                <w:sz w:val="28"/>
              </w:rPr>
              <w:t>5</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71FE" w:rsidRPr="00050CAC" w:rsidRDefault="007D71FE" w:rsidP="00C53BAA">
            <w:pPr>
              <w:adjustRightInd w:val="0"/>
              <w:snapToGrid w:val="0"/>
              <w:spacing w:line="400" w:lineRule="exact"/>
              <w:jc w:val="both"/>
              <w:rPr>
                <w:rFonts w:ascii="標楷體" w:eastAsia="標楷體" w:hAnsi="標楷體"/>
                <w:color w:val="000000" w:themeColor="text1"/>
                <w:sz w:val="28"/>
                <w:szCs w:val="28"/>
              </w:rPr>
            </w:pPr>
            <w:r w:rsidRPr="00050CAC">
              <w:rPr>
                <w:rFonts w:ascii="標楷體" w:eastAsia="標楷體" w:hAnsi="標楷體" w:cs="Gungsuh"/>
                <w:color w:val="000000" w:themeColor="text1"/>
                <w:sz w:val="28"/>
                <w:szCs w:val="28"/>
              </w:rPr>
              <w:t>廠商投標值</w:t>
            </w:r>
            <w:r w:rsidR="00F9222E" w:rsidRPr="00050CAC">
              <w:rPr>
                <w:rFonts w:ascii="標楷體" w:eastAsia="標楷體" w:hAnsi="標楷體" w:cs="Gungsuh"/>
                <w:color w:val="000000" w:themeColor="text1"/>
                <w:sz w:val="28"/>
                <w:szCs w:val="28"/>
              </w:rPr>
              <w:t>(</w:t>
            </w:r>
            <w:r w:rsidR="00C53BAA" w:rsidRPr="00050CAC">
              <w:rPr>
                <w:rFonts w:ascii="標楷體" w:eastAsia="標楷體" w:hAnsi="標楷體" w:cs="Gungsuh" w:hint="eastAsia"/>
                <w:color w:val="000000" w:themeColor="text1"/>
                <w:sz w:val="28"/>
                <w:szCs w:val="28"/>
              </w:rPr>
              <w:t>20</w:t>
            </w:r>
            <w:r w:rsidRPr="00050CAC">
              <w:rPr>
                <w:rFonts w:ascii="標楷體" w:eastAsia="標楷體" w:hAnsi="標楷體" w:cs="Gungsuh"/>
                <w:color w:val="000000" w:themeColor="text1"/>
                <w:sz w:val="28"/>
                <w:szCs w:val="28"/>
              </w:rPr>
              <w:t>%)</w:t>
            </w:r>
          </w:p>
        </w:tc>
        <w:tc>
          <w:tcPr>
            <w:tcW w:w="6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801" w:rsidRPr="00050CAC" w:rsidRDefault="00884801" w:rsidP="00B258A4">
            <w:pPr>
              <w:numPr>
                <w:ilvl w:val="0"/>
                <w:numId w:val="12"/>
              </w:numPr>
              <w:tabs>
                <w:tab w:val="left" w:pos="-1745"/>
              </w:tabs>
              <w:snapToGrid w:val="0"/>
              <w:spacing w:line="0" w:lineRule="atLeast"/>
              <w:jc w:val="both"/>
              <w:rPr>
                <w:color w:val="000000" w:themeColor="text1"/>
              </w:rPr>
            </w:pPr>
            <w:r w:rsidRPr="00050CAC">
              <w:rPr>
                <w:rFonts w:eastAsia="標楷體"/>
                <w:color w:val="000000" w:themeColor="text1"/>
                <w:sz w:val="28"/>
              </w:rPr>
              <w:t>投標值</w:t>
            </w:r>
            <w:r w:rsidRPr="00050CAC">
              <w:rPr>
                <w:rFonts w:eastAsia="標楷體"/>
                <w:color w:val="000000" w:themeColor="text1"/>
                <w:sz w:val="28"/>
              </w:rPr>
              <w:t>=</w:t>
            </w:r>
            <w:r w:rsidRPr="00050CAC">
              <w:rPr>
                <w:rFonts w:eastAsia="標楷體"/>
                <w:color w:val="000000" w:themeColor="text1"/>
                <w:sz w:val="28"/>
              </w:rPr>
              <w:t>投標設備</w:t>
            </w:r>
            <w:r w:rsidR="006F0174" w:rsidRPr="00050CAC">
              <w:rPr>
                <w:rFonts w:eastAsia="標楷體"/>
                <w:color w:val="000000" w:themeColor="text1"/>
                <w:sz w:val="28"/>
              </w:rPr>
              <w:t>設置</w:t>
            </w:r>
            <w:r w:rsidRPr="00050CAC">
              <w:rPr>
                <w:rFonts w:eastAsia="標楷體"/>
                <w:color w:val="000000" w:themeColor="text1"/>
                <w:sz w:val="28"/>
              </w:rPr>
              <w:t>容量</w:t>
            </w:r>
            <w:r w:rsidRPr="00050CAC">
              <w:rPr>
                <w:rFonts w:eastAsia="標楷體"/>
                <w:color w:val="000000" w:themeColor="text1"/>
                <w:sz w:val="28"/>
              </w:rPr>
              <w:t>(</w:t>
            </w:r>
            <w:proofErr w:type="spellStart"/>
            <w:r w:rsidRPr="00050CAC">
              <w:rPr>
                <w:rFonts w:eastAsia="標楷體"/>
                <w:color w:val="000000" w:themeColor="text1"/>
                <w:sz w:val="28"/>
              </w:rPr>
              <w:t>kWp</w:t>
            </w:r>
            <w:proofErr w:type="spellEnd"/>
            <w:r w:rsidRPr="00050CAC">
              <w:rPr>
                <w:rFonts w:eastAsia="標楷體"/>
                <w:color w:val="000000" w:themeColor="text1"/>
                <w:sz w:val="28"/>
              </w:rPr>
              <w:t>)×</w:t>
            </w:r>
            <w:r w:rsidRPr="00050CAC">
              <w:rPr>
                <w:rFonts w:eastAsia="標楷體"/>
                <w:color w:val="000000" w:themeColor="text1"/>
                <w:sz w:val="28"/>
              </w:rPr>
              <w:t>回饋金百分比</w:t>
            </w:r>
            <w:r w:rsidRPr="00050CAC">
              <w:rPr>
                <w:rFonts w:eastAsia="標楷體"/>
                <w:color w:val="000000" w:themeColor="text1"/>
                <w:sz w:val="28"/>
              </w:rPr>
              <w:t>(%)</w:t>
            </w:r>
          </w:p>
          <w:p w:rsidR="00884801" w:rsidRPr="00050CAC" w:rsidRDefault="00884801" w:rsidP="00B258A4">
            <w:pPr>
              <w:numPr>
                <w:ilvl w:val="0"/>
                <w:numId w:val="12"/>
              </w:numPr>
              <w:tabs>
                <w:tab w:val="left" w:pos="-1745"/>
              </w:tabs>
              <w:snapToGrid w:val="0"/>
              <w:spacing w:line="0" w:lineRule="atLeast"/>
              <w:jc w:val="both"/>
              <w:rPr>
                <w:rFonts w:eastAsia="標楷體"/>
                <w:color w:val="000000" w:themeColor="text1"/>
                <w:sz w:val="28"/>
              </w:rPr>
            </w:pPr>
            <w:r w:rsidRPr="00050CAC">
              <w:rPr>
                <w:rFonts w:eastAsia="標楷體"/>
                <w:color w:val="000000" w:themeColor="text1"/>
                <w:sz w:val="28"/>
              </w:rPr>
              <w:t>投標設備</w:t>
            </w:r>
            <w:r w:rsidR="006F0174" w:rsidRPr="00050CAC">
              <w:rPr>
                <w:rFonts w:eastAsia="標楷體"/>
                <w:color w:val="000000" w:themeColor="text1"/>
                <w:sz w:val="28"/>
              </w:rPr>
              <w:t>設置</w:t>
            </w:r>
            <w:r w:rsidR="00ED1997" w:rsidRPr="00050CAC">
              <w:rPr>
                <w:rFonts w:eastAsia="標楷體"/>
                <w:color w:val="000000" w:themeColor="text1"/>
                <w:sz w:val="28"/>
              </w:rPr>
              <w:t>容量及回饋金百分比之數值填寫至小數點後</w:t>
            </w:r>
            <w:r w:rsidR="00433C2D" w:rsidRPr="00050CAC">
              <w:rPr>
                <w:rFonts w:eastAsia="標楷體" w:hint="eastAsia"/>
                <w:color w:val="000000" w:themeColor="text1"/>
                <w:sz w:val="28"/>
              </w:rPr>
              <w:t>一</w:t>
            </w:r>
            <w:r w:rsidRPr="00050CAC">
              <w:rPr>
                <w:rFonts w:eastAsia="標楷體"/>
                <w:color w:val="000000" w:themeColor="text1"/>
                <w:sz w:val="28"/>
              </w:rPr>
              <w:t>位；回饋金百分比</w:t>
            </w:r>
            <w:r w:rsidRPr="00050CAC">
              <w:rPr>
                <w:rFonts w:eastAsia="標楷體" w:hint="eastAsia"/>
                <w:color w:val="000000" w:themeColor="text1"/>
                <w:sz w:val="28"/>
              </w:rPr>
              <w:t>限制如下：</w:t>
            </w:r>
          </w:p>
          <w:p w:rsidR="00884801" w:rsidRPr="00050CAC" w:rsidRDefault="00884801" w:rsidP="00B258A4">
            <w:pPr>
              <w:numPr>
                <w:ilvl w:val="1"/>
                <w:numId w:val="12"/>
              </w:numPr>
              <w:tabs>
                <w:tab w:val="left" w:pos="-1745"/>
              </w:tabs>
              <w:snapToGrid w:val="0"/>
              <w:spacing w:line="0" w:lineRule="atLeast"/>
              <w:ind w:left="527" w:hanging="210"/>
              <w:jc w:val="both"/>
              <w:rPr>
                <w:rFonts w:eastAsia="標楷體"/>
                <w:color w:val="000000" w:themeColor="text1"/>
                <w:sz w:val="28"/>
              </w:rPr>
            </w:pPr>
            <w:r w:rsidRPr="00050CAC">
              <w:rPr>
                <w:rFonts w:eastAsia="標楷體" w:hAnsi="標楷體"/>
                <w:color w:val="000000" w:themeColor="text1"/>
                <w:kern w:val="2"/>
                <w:sz w:val="28"/>
                <w:szCs w:val="28"/>
              </w:rPr>
              <w:t>地面型光電</w:t>
            </w:r>
            <w:r w:rsidRPr="00050CAC">
              <w:rPr>
                <w:rFonts w:eastAsia="標楷體" w:hAnsi="標楷體" w:hint="eastAsia"/>
                <w:color w:val="000000" w:themeColor="text1"/>
                <w:sz w:val="28"/>
                <w:szCs w:val="28"/>
              </w:rPr>
              <w:t>：</w:t>
            </w:r>
            <w:r w:rsidRPr="00050CAC">
              <w:rPr>
                <w:rFonts w:eastAsia="標楷體" w:hAnsi="標楷體"/>
                <w:color w:val="000000" w:themeColor="text1"/>
                <w:kern w:val="2"/>
                <w:sz w:val="28"/>
                <w:szCs w:val="28"/>
              </w:rPr>
              <w:t>最低回饋百分比至少為</w:t>
            </w:r>
            <w:r w:rsidRPr="00050CAC">
              <w:rPr>
                <w:rFonts w:eastAsia="標楷體" w:hAnsi="標楷體"/>
                <w:b/>
                <w:color w:val="000000" w:themeColor="text1"/>
                <w:kern w:val="2"/>
                <w:sz w:val="28"/>
                <w:szCs w:val="28"/>
              </w:rPr>
              <w:t>_</w:t>
            </w:r>
            <w:r w:rsidRPr="00050CAC">
              <w:rPr>
                <w:rFonts w:eastAsia="標楷體" w:hAnsi="標楷體" w:hint="eastAsia"/>
                <w:b/>
                <w:color w:val="000000" w:themeColor="text1"/>
                <w:kern w:val="2"/>
                <w:sz w:val="28"/>
                <w:szCs w:val="28"/>
              </w:rPr>
              <w:t>3</w:t>
            </w:r>
            <w:r w:rsidRPr="00050CAC">
              <w:rPr>
                <w:rFonts w:eastAsia="標楷體" w:hAnsi="標楷體"/>
                <w:b/>
                <w:color w:val="000000" w:themeColor="text1"/>
                <w:kern w:val="2"/>
                <w:sz w:val="28"/>
                <w:szCs w:val="28"/>
              </w:rPr>
              <w:t>_</w:t>
            </w:r>
            <w:r w:rsidRPr="00050CAC">
              <w:rPr>
                <w:rFonts w:eastAsia="標楷體" w:hAnsi="標楷體"/>
                <w:b/>
                <w:color w:val="000000" w:themeColor="text1"/>
                <w:kern w:val="2"/>
                <w:sz w:val="28"/>
                <w:szCs w:val="28"/>
              </w:rPr>
              <w:t>％</w:t>
            </w:r>
            <w:r w:rsidRPr="00050CAC">
              <w:rPr>
                <w:rFonts w:eastAsia="標楷體" w:hAnsi="標楷體"/>
                <w:color w:val="000000" w:themeColor="text1"/>
                <w:sz w:val="28"/>
                <w:szCs w:val="28"/>
              </w:rPr>
              <w:t>。</w:t>
            </w:r>
          </w:p>
          <w:p w:rsidR="00BA276E" w:rsidRPr="00050CAC" w:rsidRDefault="00884801" w:rsidP="00B258A4">
            <w:pPr>
              <w:numPr>
                <w:ilvl w:val="1"/>
                <w:numId w:val="12"/>
              </w:numPr>
              <w:tabs>
                <w:tab w:val="left" w:pos="-1745"/>
              </w:tabs>
              <w:snapToGrid w:val="0"/>
              <w:spacing w:line="0" w:lineRule="atLeast"/>
              <w:ind w:left="527" w:hanging="210"/>
              <w:jc w:val="both"/>
              <w:rPr>
                <w:rFonts w:eastAsia="標楷體"/>
                <w:color w:val="000000" w:themeColor="text1"/>
                <w:sz w:val="28"/>
              </w:rPr>
            </w:pPr>
            <w:r w:rsidRPr="00050CAC">
              <w:rPr>
                <w:rFonts w:eastAsia="標楷體" w:hAnsi="標楷體"/>
                <w:color w:val="000000" w:themeColor="text1"/>
                <w:kern w:val="2"/>
                <w:sz w:val="28"/>
                <w:szCs w:val="28"/>
              </w:rPr>
              <w:t>屋頂型光電</w:t>
            </w:r>
            <w:r w:rsidRPr="00050CAC">
              <w:rPr>
                <w:rFonts w:eastAsia="標楷體" w:hAnsi="標楷體" w:hint="eastAsia"/>
                <w:color w:val="000000" w:themeColor="text1"/>
                <w:sz w:val="28"/>
                <w:szCs w:val="28"/>
              </w:rPr>
              <w:t>：</w:t>
            </w:r>
            <w:r w:rsidRPr="00050CAC">
              <w:rPr>
                <w:rFonts w:eastAsia="標楷體" w:hAnsi="標楷體"/>
                <w:color w:val="000000" w:themeColor="text1"/>
                <w:kern w:val="2"/>
                <w:sz w:val="28"/>
                <w:szCs w:val="28"/>
              </w:rPr>
              <w:t>最低回饋百分比至少為</w:t>
            </w:r>
            <w:r w:rsidRPr="00050CAC">
              <w:rPr>
                <w:rFonts w:eastAsia="標楷體" w:hAnsi="標楷體"/>
                <w:b/>
                <w:color w:val="000000" w:themeColor="text1"/>
                <w:kern w:val="2"/>
                <w:sz w:val="28"/>
                <w:szCs w:val="28"/>
              </w:rPr>
              <w:t>_</w:t>
            </w:r>
            <w:r w:rsidRPr="00050CAC">
              <w:rPr>
                <w:rFonts w:eastAsia="標楷體" w:hAnsi="標楷體" w:hint="eastAsia"/>
                <w:b/>
                <w:color w:val="000000" w:themeColor="text1"/>
                <w:kern w:val="2"/>
                <w:sz w:val="28"/>
                <w:szCs w:val="28"/>
              </w:rPr>
              <w:t>3</w:t>
            </w:r>
            <w:r w:rsidRPr="00050CAC">
              <w:rPr>
                <w:rFonts w:eastAsia="標楷體" w:hAnsi="標楷體"/>
                <w:b/>
                <w:color w:val="000000" w:themeColor="text1"/>
                <w:kern w:val="2"/>
                <w:sz w:val="28"/>
                <w:szCs w:val="28"/>
              </w:rPr>
              <w:t>_</w:t>
            </w:r>
            <w:r w:rsidRPr="00050CAC">
              <w:rPr>
                <w:rFonts w:eastAsia="標楷體" w:hAnsi="標楷體"/>
                <w:b/>
                <w:color w:val="000000" w:themeColor="text1"/>
                <w:kern w:val="2"/>
                <w:sz w:val="28"/>
                <w:szCs w:val="28"/>
              </w:rPr>
              <w:t>％</w:t>
            </w:r>
            <w:r w:rsidRPr="00050CAC">
              <w:rPr>
                <w:rFonts w:eastAsia="標楷體" w:hAnsi="標楷體" w:hint="eastAsia"/>
                <w:color w:val="000000" w:themeColor="text1"/>
                <w:kern w:val="2"/>
                <w:sz w:val="28"/>
                <w:szCs w:val="28"/>
              </w:rPr>
              <w:t>。</w:t>
            </w:r>
          </w:p>
          <w:p w:rsidR="00B258A4" w:rsidRPr="00050CAC" w:rsidRDefault="00884801" w:rsidP="001573F2">
            <w:pPr>
              <w:numPr>
                <w:ilvl w:val="1"/>
                <w:numId w:val="12"/>
              </w:numPr>
              <w:tabs>
                <w:tab w:val="left" w:pos="-1745"/>
              </w:tabs>
              <w:snapToGrid w:val="0"/>
              <w:spacing w:line="0" w:lineRule="atLeast"/>
              <w:ind w:left="527" w:hanging="210"/>
              <w:jc w:val="both"/>
              <w:rPr>
                <w:rFonts w:eastAsia="標楷體"/>
                <w:color w:val="000000" w:themeColor="text1"/>
                <w:sz w:val="28"/>
              </w:rPr>
            </w:pPr>
            <w:r w:rsidRPr="00050CAC">
              <w:rPr>
                <w:rFonts w:eastAsia="標楷體" w:hAnsi="標楷體"/>
                <w:color w:val="000000" w:themeColor="text1"/>
                <w:kern w:val="2"/>
                <w:sz w:val="28"/>
                <w:szCs w:val="28"/>
              </w:rPr>
              <w:t>光電球場</w:t>
            </w:r>
            <w:r w:rsidRPr="00050CAC">
              <w:rPr>
                <w:rFonts w:eastAsia="標楷體" w:hAnsi="標楷體" w:hint="eastAsia"/>
                <w:color w:val="000000" w:themeColor="text1"/>
                <w:sz w:val="28"/>
                <w:szCs w:val="28"/>
              </w:rPr>
              <w:t>：</w:t>
            </w:r>
            <w:r w:rsidRPr="00050CAC">
              <w:rPr>
                <w:rFonts w:eastAsia="標楷體" w:hAnsi="標楷體"/>
                <w:color w:val="000000" w:themeColor="text1"/>
                <w:kern w:val="2"/>
                <w:sz w:val="28"/>
                <w:szCs w:val="28"/>
              </w:rPr>
              <w:t>最低回饋百分比至少為</w:t>
            </w:r>
            <w:r w:rsidRPr="00050CAC">
              <w:rPr>
                <w:rFonts w:eastAsia="標楷體" w:hAnsi="標楷體"/>
                <w:b/>
                <w:color w:val="000000" w:themeColor="text1"/>
                <w:kern w:val="2"/>
                <w:sz w:val="28"/>
                <w:szCs w:val="28"/>
              </w:rPr>
              <w:t>_</w:t>
            </w:r>
            <w:r w:rsidRPr="00050CAC">
              <w:rPr>
                <w:rFonts w:eastAsia="標楷體" w:hAnsi="標楷體" w:hint="eastAsia"/>
                <w:b/>
                <w:color w:val="000000" w:themeColor="text1"/>
                <w:kern w:val="2"/>
                <w:sz w:val="28"/>
                <w:szCs w:val="28"/>
              </w:rPr>
              <w:t>1</w:t>
            </w:r>
            <w:r w:rsidRPr="00050CAC">
              <w:rPr>
                <w:rFonts w:eastAsia="標楷體" w:hAnsi="標楷體"/>
                <w:b/>
                <w:color w:val="000000" w:themeColor="text1"/>
                <w:kern w:val="2"/>
                <w:sz w:val="28"/>
                <w:szCs w:val="28"/>
              </w:rPr>
              <w:t>_</w:t>
            </w:r>
            <w:r w:rsidRPr="00050CAC">
              <w:rPr>
                <w:rFonts w:eastAsia="標楷體" w:hAnsi="標楷體"/>
                <w:b/>
                <w:color w:val="000000" w:themeColor="text1"/>
                <w:kern w:val="2"/>
                <w:sz w:val="28"/>
                <w:szCs w:val="28"/>
              </w:rPr>
              <w:t>％</w:t>
            </w:r>
            <w:r w:rsidRPr="00050CAC">
              <w:rPr>
                <w:rFonts w:eastAsia="標楷體" w:hAnsi="標楷體" w:hint="eastAsia"/>
                <w:color w:val="000000" w:themeColor="text1"/>
                <w:kern w:val="2"/>
                <w:sz w:val="28"/>
                <w:szCs w:val="28"/>
              </w:rPr>
              <w:t>。</w:t>
            </w:r>
          </w:p>
          <w:p w:rsidR="00F025F6" w:rsidRPr="00F025F6" w:rsidRDefault="00332A7C" w:rsidP="00AA2524">
            <w:pPr>
              <w:pStyle w:val="af6"/>
              <w:numPr>
                <w:ilvl w:val="0"/>
                <w:numId w:val="12"/>
              </w:numPr>
              <w:tabs>
                <w:tab w:val="left" w:pos="-1745"/>
              </w:tabs>
              <w:snapToGrid w:val="0"/>
              <w:spacing w:line="0" w:lineRule="atLeast"/>
              <w:jc w:val="both"/>
              <w:rPr>
                <w:rFonts w:ascii="標楷體" w:eastAsia="標楷體" w:hAnsi="標楷體"/>
                <w:color w:val="000000" w:themeColor="text1"/>
                <w:sz w:val="28"/>
              </w:rPr>
            </w:pPr>
            <w:r w:rsidRPr="006A0D3B">
              <w:rPr>
                <w:rFonts w:ascii="標楷體" w:eastAsia="標楷體" w:hAnsi="標楷體" w:hint="eastAsia"/>
                <w:color w:val="000000" w:themeColor="text1"/>
                <w:sz w:val="28"/>
              </w:rPr>
              <w:t>本項次評比，依投標值</w:t>
            </w:r>
            <w:r w:rsidR="00F025F6" w:rsidRPr="006A0D3B">
              <w:rPr>
                <w:rFonts w:ascii="標楷體" w:eastAsia="標楷體" w:hAnsi="標楷體" w:hint="eastAsia"/>
                <w:color w:val="000000" w:themeColor="text1"/>
                <w:sz w:val="28"/>
              </w:rPr>
              <w:t>高低排序</w:t>
            </w:r>
            <w:r w:rsidR="00BD30DE" w:rsidRPr="006A0D3B">
              <w:rPr>
                <w:rFonts w:ascii="標楷體" w:eastAsia="標楷體" w:hAnsi="標楷體" w:hint="eastAsia"/>
                <w:color w:val="000000" w:themeColor="text1"/>
                <w:sz w:val="28"/>
              </w:rPr>
              <w:t>給分</w:t>
            </w:r>
            <w:r w:rsidR="00F75D32" w:rsidRPr="006A0D3B">
              <w:rPr>
                <w:rFonts w:ascii="標楷體" w:eastAsia="標楷體" w:hAnsi="標楷體" w:hint="eastAsia"/>
                <w:color w:val="000000" w:themeColor="text1"/>
                <w:sz w:val="28"/>
              </w:rPr>
              <w:t>；投標值最高</w:t>
            </w:r>
            <w:r w:rsidR="00AA2524" w:rsidRPr="006A0D3B">
              <w:rPr>
                <w:rFonts w:ascii="標楷體" w:eastAsia="標楷體" w:hAnsi="標楷體" w:hint="eastAsia"/>
                <w:color w:val="000000" w:themeColor="text1"/>
                <w:sz w:val="28"/>
              </w:rPr>
              <w:t>者給予</w:t>
            </w:r>
            <w:r w:rsidR="00F75D32" w:rsidRPr="006A0D3B">
              <w:rPr>
                <w:rFonts w:ascii="標楷體" w:eastAsia="標楷體" w:hAnsi="標楷體" w:hint="eastAsia"/>
                <w:color w:val="000000" w:themeColor="text1"/>
                <w:sz w:val="28"/>
              </w:rPr>
              <w:t>20</w:t>
            </w:r>
            <w:r w:rsidR="00AA2524" w:rsidRPr="006A0D3B">
              <w:rPr>
                <w:rFonts w:ascii="標楷體" w:eastAsia="標楷體" w:hAnsi="標楷體" w:hint="eastAsia"/>
                <w:color w:val="000000" w:themeColor="text1"/>
                <w:sz w:val="28"/>
              </w:rPr>
              <w:t>分，餘者</w:t>
            </w:r>
            <w:r w:rsidR="00F75D32" w:rsidRPr="006A0D3B">
              <w:rPr>
                <w:rFonts w:ascii="標楷體" w:eastAsia="標楷體" w:hAnsi="標楷體" w:hint="eastAsia"/>
                <w:color w:val="000000" w:themeColor="text1"/>
                <w:sz w:val="28"/>
              </w:rPr>
              <w:t>依</w:t>
            </w:r>
            <w:r w:rsidR="00AA2524" w:rsidRPr="006A0D3B">
              <w:rPr>
                <w:rFonts w:ascii="標楷體" w:eastAsia="標楷體" w:hAnsi="標楷體" w:hint="eastAsia"/>
                <w:color w:val="000000" w:themeColor="text1"/>
                <w:sz w:val="28"/>
              </w:rPr>
              <w:t>排</w:t>
            </w:r>
            <w:r w:rsidR="00F75D32" w:rsidRPr="006A0D3B">
              <w:rPr>
                <w:rFonts w:ascii="標楷體" w:eastAsia="標楷體" w:hAnsi="標楷體" w:hint="eastAsia"/>
                <w:color w:val="000000" w:themeColor="text1"/>
                <w:sz w:val="28"/>
              </w:rPr>
              <w:t>序遞減</w:t>
            </w:r>
            <w:r w:rsidR="008A74BF" w:rsidRPr="006A0D3B">
              <w:rPr>
                <w:rFonts w:ascii="標楷體" w:eastAsia="標楷體" w:hAnsi="標楷體" w:hint="eastAsia"/>
                <w:color w:val="000000" w:themeColor="text1"/>
                <w:sz w:val="28"/>
              </w:rPr>
              <w:t>2</w:t>
            </w:r>
            <w:r w:rsidR="00F75D32" w:rsidRPr="006A0D3B">
              <w:rPr>
                <w:rFonts w:ascii="標楷體" w:eastAsia="標楷體" w:hAnsi="標楷體" w:hint="eastAsia"/>
                <w:color w:val="000000" w:themeColor="text1"/>
                <w:sz w:val="28"/>
              </w:rPr>
              <w:t>分給分</w:t>
            </w:r>
            <w:r w:rsidR="008A74BF" w:rsidRPr="006A0D3B">
              <w:rPr>
                <w:rFonts w:ascii="標楷體" w:eastAsia="標楷體" w:hAnsi="標楷體" w:hint="eastAsia"/>
                <w:color w:val="000000" w:themeColor="text1"/>
                <w:sz w:val="28"/>
              </w:rPr>
              <w:t>，第</w:t>
            </w:r>
            <w:r w:rsidR="00491DA4" w:rsidRPr="006A0D3B">
              <w:rPr>
                <w:rFonts w:ascii="標楷體" w:eastAsia="標楷體" w:hAnsi="標楷體" w:hint="eastAsia"/>
                <w:color w:val="000000" w:themeColor="text1"/>
                <w:sz w:val="28"/>
              </w:rPr>
              <w:t>6</w:t>
            </w:r>
            <w:r w:rsidR="00EF0AD8" w:rsidRPr="006A0D3B">
              <w:rPr>
                <w:rFonts w:ascii="標楷體" w:eastAsia="標楷體" w:hAnsi="標楷體" w:hint="eastAsia"/>
                <w:color w:val="000000" w:themeColor="text1"/>
                <w:sz w:val="28"/>
              </w:rPr>
              <w:t>序位(含)</w:t>
            </w:r>
            <w:r w:rsidR="008A74BF" w:rsidRPr="006A0D3B">
              <w:rPr>
                <w:rFonts w:ascii="標楷體" w:eastAsia="標楷體" w:hAnsi="標楷體" w:hint="eastAsia"/>
                <w:color w:val="000000" w:themeColor="text1"/>
                <w:sz w:val="28"/>
              </w:rPr>
              <w:t>之後給予10分</w:t>
            </w:r>
            <w:r w:rsidR="00AA2524" w:rsidRPr="006A0D3B">
              <w:rPr>
                <w:rFonts w:ascii="標楷體" w:eastAsia="標楷體" w:hAnsi="標楷體" w:hint="eastAsia"/>
                <w:color w:val="000000" w:themeColor="text1"/>
                <w:sz w:val="28"/>
              </w:rPr>
              <w:t>)。</w:t>
            </w:r>
          </w:p>
        </w:tc>
      </w:tr>
      <w:tr w:rsidR="00050CAC" w:rsidRPr="00050CAC" w:rsidTr="00BC23A0">
        <w:trPr>
          <w:trHeight w:val="1124"/>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73F2" w:rsidRPr="00050CAC" w:rsidRDefault="00285A5C" w:rsidP="0052058B">
            <w:pPr>
              <w:snapToGrid w:val="0"/>
              <w:spacing w:line="240" w:lineRule="auto"/>
              <w:jc w:val="center"/>
              <w:rPr>
                <w:rFonts w:eastAsia="標楷體"/>
                <w:color w:val="000000" w:themeColor="text1"/>
                <w:sz w:val="28"/>
              </w:rPr>
            </w:pPr>
            <w:r w:rsidRPr="00050CAC">
              <w:rPr>
                <w:rFonts w:eastAsia="標楷體" w:hint="eastAsia"/>
                <w:color w:val="000000" w:themeColor="text1"/>
                <w:sz w:val="28"/>
              </w:rPr>
              <w:t>6</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73F2" w:rsidRPr="00050CAC" w:rsidRDefault="001573F2" w:rsidP="005C6D64">
            <w:pPr>
              <w:adjustRightInd w:val="0"/>
              <w:snapToGrid w:val="0"/>
              <w:spacing w:line="400" w:lineRule="exact"/>
              <w:jc w:val="both"/>
              <w:rPr>
                <w:rFonts w:ascii="標楷體" w:eastAsia="標楷體" w:hAnsi="標楷體" w:cs="Gungsuh"/>
                <w:color w:val="000000" w:themeColor="text1"/>
                <w:sz w:val="28"/>
                <w:szCs w:val="28"/>
              </w:rPr>
            </w:pPr>
            <w:r w:rsidRPr="00050CAC">
              <w:rPr>
                <w:rFonts w:ascii="標楷體" w:eastAsia="標楷體" w:hAnsi="標楷體" w:cs="Gungsuh"/>
                <w:color w:val="000000" w:themeColor="text1"/>
                <w:sz w:val="28"/>
                <w:szCs w:val="28"/>
              </w:rPr>
              <w:t>回饋及加值服務計畫(</w:t>
            </w:r>
            <w:r w:rsidR="00141980" w:rsidRPr="00050CAC">
              <w:rPr>
                <w:rFonts w:ascii="標楷體" w:eastAsia="標楷體" w:hAnsi="標楷體" w:cs="Gungsuh" w:hint="eastAsia"/>
                <w:color w:val="000000" w:themeColor="text1"/>
                <w:sz w:val="28"/>
                <w:szCs w:val="28"/>
              </w:rPr>
              <w:t>20</w:t>
            </w:r>
            <w:r w:rsidRPr="00050CAC">
              <w:rPr>
                <w:rFonts w:ascii="標楷體" w:eastAsia="標楷體" w:hAnsi="標楷體" w:cs="Gungsuh"/>
                <w:color w:val="000000" w:themeColor="text1"/>
                <w:sz w:val="28"/>
                <w:szCs w:val="28"/>
              </w:rPr>
              <w:t>%)</w:t>
            </w:r>
          </w:p>
        </w:tc>
        <w:tc>
          <w:tcPr>
            <w:tcW w:w="6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105" w:rsidRPr="00050CAC" w:rsidRDefault="00944105" w:rsidP="00944105">
            <w:pPr>
              <w:adjustRightInd w:val="0"/>
              <w:snapToGrid w:val="0"/>
              <w:spacing w:line="400" w:lineRule="exact"/>
              <w:jc w:val="both"/>
              <w:rPr>
                <w:rFonts w:ascii="標楷體" w:eastAsia="標楷體" w:hAnsi="標楷體"/>
                <w:color w:val="000000" w:themeColor="text1"/>
                <w:sz w:val="28"/>
                <w:szCs w:val="28"/>
              </w:rPr>
            </w:pPr>
            <w:r w:rsidRPr="00050CAC">
              <w:rPr>
                <w:rFonts w:ascii="標楷體" w:eastAsia="標楷體" w:hAnsi="標楷體" w:cs="Gungsuh"/>
                <w:color w:val="000000" w:themeColor="text1"/>
                <w:sz w:val="28"/>
                <w:szCs w:val="28"/>
              </w:rPr>
              <w:t>投標人承諾回饋予提供</w:t>
            </w:r>
            <w:r w:rsidRPr="00050CAC">
              <w:rPr>
                <w:rFonts w:ascii="標楷體" w:eastAsia="標楷體" w:hAnsi="標楷體" w:cs="Gungsuh" w:hint="eastAsia"/>
                <w:color w:val="000000" w:themeColor="text1"/>
                <w:sz w:val="28"/>
                <w:szCs w:val="28"/>
              </w:rPr>
              <w:t>本中心</w:t>
            </w:r>
            <w:r w:rsidRPr="00050CAC">
              <w:rPr>
                <w:rFonts w:ascii="標楷體" w:eastAsia="標楷體" w:hAnsi="標楷體" w:cs="Gungsuh"/>
                <w:color w:val="000000" w:themeColor="text1"/>
                <w:sz w:val="28"/>
                <w:szCs w:val="28"/>
              </w:rPr>
              <w:t>之計畫</w:t>
            </w:r>
            <w:r w:rsidRPr="00050CAC">
              <w:rPr>
                <w:rFonts w:ascii="標楷體" w:eastAsia="標楷體" w:hAnsi="標楷體" w:cs="Gungsuh" w:hint="eastAsia"/>
                <w:color w:val="000000" w:themeColor="text1"/>
                <w:sz w:val="28"/>
                <w:szCs w:val="28"/>
              </w:rPr>
              <w:t>(含設計圖說、建置期程、加值服務等規劃)</w:t>
            </w:r>
            <w:r w:rsidRPr="00050CAC">
              <w:rPr>
                <w:rFonts w:ascii="標楷體" w:eastAsia="標楷體" w:hAnsi="標楷體" w:cs="Gungsuh"/>
                <w:color w:val="000000" w:themeColor="text1"/>
                <w:sz w:val="28"/>
                <w:szCs w:val="28"/>
              </w:rPr>
              <w:t>。</w:t>
            </w:r>
            <w:r w:rsidRPr="00050CAC">
              <w:rPr>
                <w:rFonts w:ascii="標楷體" w:eastAsia="標楷體" w:hAnsi="標楷體" w:hint="eastAsia"/>
                <w:color w:val="000000" w:themeColor="text1"/>
                <w:sz w:val="28"/>
              </w:rPr>
              <w:t>廠商應確保各回饋項目得正常使用</w:t>
            </w:r>
            <w:r w:rsidRPr="00050CAC">
              <w:rPr>
                <w:rFonts w:ascii="標楷體" w:eastAsia="標楷體" w:hAnsi="標楷體"/>
                <w:color w:val="000000" w:themeColor="text1"/>
                <w:sz w:val="28"/>
              </w:rPr>
              <w:t>。</w:t>
            </w:r>
          </w:p>
          <w:p w:rsidR="00944105" w:rsidRPr="00050CAC" w:rsidRDefault="00944105" w:rsidP="00944105">
            <w:pPr>
              <w:pStyle w:val="af6"/>
              <w:numPr>
                <w:ilvl w:val="0"/>
                <w:numId w:val="23"/>
              </w:numPr>
              <w:rPr>
                <w:rFonts w:ascii="標楷體" w:eastAsia="標楷體" w:hAnsi="標楷體"/>
                <w:color w:val="000000" w:themeColor="text1"/>
                <w:sz w:val="28"/>
                <w:szCs w:val="28"/>
              </w:rPr>
            </w:pPr>
            <w:r w:rsidRPr="00050CAC">
              <w:rPr>
                <w:rFonts w:ascii="標楷體" w:eastAsia="標楷體" w:hAnsi="標楷體" w:hint="eastAsia"/>
                <w:color w:val="000000" w:themeColor="text1"/>
                <w:sz w:val="28"/>
                <w:szCs w:val="28"/>
              </w:rPr>
              <w:t>汙水處理優化。(2%)</w:t>
            </w:r>
          </w:p>
          <w:p w:rsidR="00944105" w:rsidRPr="00050CAC" w:rsidRDefault="00944105" w:rsidP="00944105">
            <w:pPr>
              <w:pStyle w:val="af6"/>
              <w:numPr>
                <w:ilvl w:val="0"/>
                <w:numId w:val="23"/>
              </w:numPr>
              <w:rPr>
                <w:rFonts w:ascii="標楷體" w:eastAsia="標楷體" w:hAnsi="標楷體"/>
                <w:color w:val="000000" w:themeColor="text1"/>
                <w:sz w:val="28"/>
              </w:rPr>
            </w:pPr>
            <w:r w:rsidRPr="00050CAC">
              <w:rPr>
                <w:rFonts w:ascii="標楷體" w:eastAsia="標楷體" w:hAnsi="標楷體" w:hint="eastAsia"/>
                <w:color w:val="000000" w:themeColor="text1"/>
                <w:sz w:val="28"/>
              </w:rPr>
              <w:t>增設本中心游泳池及D棟之分電表</w:t>
            </w:r>
            <w:r w:rsidRPr="00050CAC">
              <w:rPr>
                <w:rFonts w:ascii="標楷體" w:eastAsia="標楷體" w:hAnsi="標楷體" w:hint="eastAsia"/>
                <w:color w:val="000000" w:themeColor="text1"/>
                <w:sz w:val="28"/>
                <w:szCs w:val="28"/>
              </w:rPr>
              <w:t>。(2%)</w:t>
            </w:r>
          </w:p>
          <w:p w:rsidR="00944105" w:rsidRPr="00050CAC" w:rsidRDefault="00944105" w:rsidP="00944105">
            <w:pPr>
              <w:pStyle w:val="af6"/>
              <w:numPr>
                <w:ilvl w:val="0"/>
                <w:numId w:val="23"/>
              </w:numPr>
              <w:rPr>
                <w:rFonts w:ascii="標楷體" w:eastAsia="標楷體" w:hAnsi="標楷體"/>
                <w:color w:val="000000" w:themeColor="text1"/>
                <w:sz w:val="28"/>
              </w:rPr>
            </w:pPr>
            <w:r w:rsidRPr="00050CAC">
              <w:rPr>
                <w:rFonts w:ascii="標楷體" w:eastAsia="標楷體" w:hAnsi="標楷體" w:hint="eastAsia"/>
                <w:color w:val="000000" w:themeColor="text1"/>
                <w:sz w:val="28"/>
              </w:rPr>
              <w:t>本中心資訊機房</w:t>
            </w:r>
            <w:proofErr w:type="gramStart"/>
            <w:r w:rsidRPr="00050CAC">
              <w:rPr>
                <w:rFonts w:ascii="標楷體" w:eastAsia="標楷體" w:hAnsi="標楷體" w:hint="eastAsia"/>
                <w:color w:val="000000" w:themeColor="text1"/>
                <w:sz w:val="28"/>
              </w:rPr>
              <w:t>電力線界接</w:t>
            </w:r>
            <w:proofErr w:type="gramEnd"/>
            <w:r w:rsidRPr="00050CAC">
              <w:rPr>
                <w:rFonts w:ascii="標楷體" w:eastAsia="標楷體" w:hAnsi="標楷體" w:hint="eastAsia"/>
                <w:color w:val="000000" w:themeColor="text1"/>
                <w:sz w:val="28"/>
              </w:rPr>
              <w:t>緊急電源</w:t>
            </w:r>
            <w:r w:rsidRPr="00050CAC">
              <w:rPr>
                <w:rFonts w:ascii="標楷體" w:eastAsia="標楷體" w:hAnsi="標楷體" w:hint="eastAsia"/>
                <w:color w:val="000000" w:themeColor="text1"/>
                <w:sz w:val="28"/>
                <w:szCs w:val="28"/>
              </w:rPr>
              <w:t>。(1%)</w:t>
            </w:r>
          </w:p>
          <w:p w:rsidR="00944105" w:rsidRPr="00050CAC" w:rsidRDefault="00944105" w:rsidP="00944105">
            <w:pPr>
              <w:pStyle w:val="af6"/>
              <w:numPr>
                <w:ilvl w:val="0"/>
                <w:numId w:val="23"/>
              </w:numPr>
              <w:rPr>
                <w:rFonts w:ascii="標楷體" w:eastAsia="標楷體" w:hAnsi="標楷體"/>
                <w:color w:val="000000" w:themeColor="text1"/>
                <w:sz w:val="28"/>
              </w:rPr>
            </w:pPr>
            <w:r w:rsidRPr="00050CAC">
              <w:rPr>
                <w:rFonts w:ascii="標楷體" w:eastAsia="標楷體" w:hAnsi="標楷體" w:hint="eastAsia"/>
                <w:color w:val="000000" w:themeColor="text1"/>
                <w:sz w:val="28"/>
              </w:rPr>
              <w:t>車牌辨識系統建置</w:t>
            </w:r>
            <w:r w:rsidRPr="00050CAC">
              <w:rPr>
                <w:rFonts w:ascii="標楷體" w:eastAsia="標楷體" w:hAnsi="標楷體" w:hint="eastAsia"/>
                <w:color w:val="000000" w:themeColor="text1"/>
                <w:sz w:val="28"/>
                <w:szCs w:val="28"/>
              </w:rPr>
              <w:t>。(3%)</w:t>
            </w:r>
          </w:p>
          <w:p w:rsidR="00944105" w:rsidRPr="00050CAC" w:rsidRDefault="00944105" w:rsidP="00944105">
            <w:pPr>
              <w:pStyle w:val="af6"/>
              <w:numPr>
                <w:ilvl w:val="0"/>
                <w:numId w:val="23"/>
              </w:numPr>
              <w:rPr>
                <w:rFonts w:ascii="標楷體" w:eastAsia="標楷體" w:hAnsi="標楷體"/>
                <w:color w:val="000000" w:themeColor="text1"/>
                <w:sz w:val="28"/>
              </w:rPr>
            </w:pPr>
            <w:r w:rsidRPr="00050CAC">
              <w:rPr>
                <w:rFonts w:ascii="標楷體" w:eastAsia="標楷體" w:hAnsi="標楷體" w:hint="eastAsia"/>
                <w:color w:val="000000" w:themeColor="text1"/>
                <w:sz w:val="28"/>
              </w:rPr>
              <w:t>增設本中心C棟冷氣電力(源)箱</w:t>
            </w:r>
            <w:r w:rsidRPr="00050CAC">
              <w:rPr>
                <w:rFonts w:ascii="標楷體" w:eastAsia="標楷體" w:hAnsi="標楷體" w:hint="eastAsia"/>
                <w:color w:val="000000" w:themeColor="text1"/>
                <w:sz w:val="28"/>
                <w:szCs w:val="28"/>
              </w:rPr>
              <w:t>。(3%)</w:t>
            </w:r>
          </w:p>
          <w:p w:rsidR="00944105" w:rsidRPr="00050CAC" w:rsidRDefault="00944105" w:rsidP="00944105">
            <w:pPr>
              <w:pStyle w:val="af6"/>
              <w:numPr>
                <w:ilvl w:val="0"/>
                <w:numId w:val="23"/>
              </w:numPr>
              <w:rPr>
                <w:rFonts w:ascii="標楷體" w:eastAsia="標楷體" w:hAnsi="標楷體"/>
                <w:color w:val="000000" w:themeColor="text1"/>
                <w:sz w:val="28"/>
              </w:rPr>
            </w:pPr>
            <w:r w:rsidRPr="00050CAC">
              <w:rPr>
                <w:rFonts w:ascii="標楷體" w:eastAsia="標楷體" w:hAnsi="標楷體" w:hint="eastAsia"/>
                <w:color w:val="000000" w:themeColor="text1"/>
                <w:sz w:val="28"/>
              </w:rPr>
              <w:t>本中心各棟及樓層連通道排水管道改善(1%)</w:t>
            </w:r>
          </w:p>
          <w:p w:rsidR="00944105" w:rsidRPr="00050CAC" w:rsidRDefault="00944105" w:rsidP="00944105">
            <w:pPr>
              <w:pStyle w:val="af6"/>
              <w:numPr>
                <w:ilvl w:val="0"/>
                <w:numId w:val="23"/>
              </w:numPr>
              <w:rPr>
                <w:rFonts w:ascii="標楷體" w:eastAsia="標楷體" w:hAnsi="標楷體"/>
                <w:color w:val="000000" w:themeColor="text1"/>
                <w:sz w:val="28"/>
              </w:rPr>
            </w:pPr>
            <w:r w:rsidRPr="00050CAC">
              <w:rPr>
                <w:rFonts w:ascii="標楷體" w:eastAsia="標楷體" w:hAnsi="標楷體" w:hint="eastAsia"/>
                <w:color w:val="000000" w:themeColor="text1"/>
                <w:sz w:val="28"/>
              </w:rPr>
              <w:t>增設本中心廳舍監視錄影系統主機及螢幕並調整部分鏡頭畫面。(1%)</w:t>
            </w:r>
          </w:p>
          <w:p w:rsidR="001573F2" w:rsidRPr="00944105" w:rsidRDefault="00595A94" w:rsidP="00944105">
            <w:pPr>
              <w:pStyle w:val="af6"/>
              <w:numPr>
                <w:ilvl w:val="0"/>
                <w:numId w:val="23"/>
              </w:numPr>
              <w:adjustRightInd w:val="0"/>
              <w:snapToGrid w:val="0"/>
              <w:spacing w:line="400" w:lineRule="exact"/>
              <w:jc w:val="both"/>
              <w:rPr>
                <w:rFonts w:ascii="標楷體" w:eastAsia="標楷體" w:hAnsi="標楷體" w:cs="Gungsuh"/>
                <w:color w:val="FF0000"/>
                <w:sz w:val="28"/>
                <w:szCs w:val="28"/>
              </w:rPr>
            </w:pPr>
            <w:r w:rsidRPr="006A0D3B">
              <w:rPr>
                <w:rFonts w:ascii="標楷體" w:eastAsia="標楷體" w:hAnsi="標楷體" w:hint="eastAsia"/>
                <w:color w:val="000000" w:themeColor="text1"/>
                <w:sz w:val="28"/>
                <w:szCs w:val="28"/>
              </w:rPr>
              <w:t>其他廠商承諾可回饋本中心增加設備或修繕項目之計畫與方式</w:t>
            </w:r>
            <w:r w:rsidR="001573F2" w:rsidRPr="006A0D3B">
              <w:rPr>
                <w:rFonts w:ascii="標楷體" w:eastAsia="標楷體" w:hAnsi="標楷體" w:cs="Gungsuh"/>
                <w:color w:val="000000" w:themeColor="text1"/>
                <w:sz w:val="28"/>
                <w:szCs w:val="28"/>
              </w:rPr>
              <w:t>。</w:t>
            </w:r>
            <w:r w:rsidR="00944105" w:rsidRPr="006A0D3B">
              <w:rPr>
                <w:rFonts w:ascii="標楷體" w:eastAsia="標楷體" w:hAnsi="標楷體" w:hint="eastAsia"/>
                <w:color w:val="000000" w:themeColor="text1"/>
                <w:sz w:val="28"/>
              </w:rPr>
              <w:t>(7%)</w:t>
            </w:r>
          </w:p>
        </w:tc>
      </w:tr>
      <w:tr w:rsidR="00050CAC" w:rsidRPr="00050CAC" w:rsidTr="00884801">
        <w:trPr>
          <w:trHeight w:val="376"/>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73F2" w:rsidRPr="00050CAC" w:rsidRDefault="00285A5C" w:rsidP="00336A96">
            <w:pPr>
              <w:snapToGrid w:val="0"/>
              <w:spacing w:line="240" w:lineRule="auto"/>
              <w:jc w:val="center"/>
              <w:rPr>
                <w:rFonts w:eastAsia="標楷體"/>
                <w:color w:val="000000" w:themeColor="text1"/>
                <w:sz w:val="28"/>
              </w:rPr>
            </w:pPr>
            <w:r w:rsidRPr="00050CAC">
              <w:rPr>
                <w:rFonts w:eastAsia="標楷體" w:hint="eastAsia"/>
                <w:color w:val="000000" w:themeColor="text1"/>
                <w:sz w:val="28"/>
              </w:rPr>
              <w:t>7</w:t>
            </w:r>
          </w:p>
        </w:tc>
        <w:tc>
          <w:tcPr>
            <w:tcW w:w="9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73F2" w:rsidRPr="00050CAC" w:rsidRDefault="001573F2" w:rsidP="00336A96">
            <w:pPr>
              <w:tabs>
                <w:tab w:val="left" w:pos="175"/>
              </w:tabs>
              <w:snapToGrid w:val="0"/>
              <w:spacing w:line="240" w:lineRule="auto"/>
              <w:jc w:val="both"/>
              <w:rPr>
                <w:color w:val="000000" w:themeColor="text1"/>
              </w:rPr>
            </w:pPr>
            <w:r w:rsidRPr="00050CAC">
              <w:rPr>
                <w:rFonts w:eastAsia="標楷體"/>
                <w:color w:val="000000" w:themeColor="text1"/>
                <w:sz w:val="28"/>
                <w:szCs w:val="28"/>
              </w:rPr>
              <w:t>簡報與</w:t>
            </w:r>
            <w:proofErr w:type="gramStart"/>
            <w:r w:rsidRPr="00050CAC">
              <w:rPr>
                <w:rFonts w:eastAsia="標楷體"/>
                <w:color w:val="000000" w:themeColor="text1"/>
                <w:sz w:val="28"/>
                <w:szCs w:val="28"/>
              </w:rPr>
              <w:t>詢</w:t>
            </w:r>
            <w:proofErr w:type="gramEnd"/>
            <w:r w:rsidRPr="00050CAC">
              <w:rPr>
                <w:rFonts w:eastAsia="標楷體"/>
                <w:color w:val="000000" w:themeColor="text1"/>
                <w:sz w:val="28"/>
                <w:szCs w:val="28"/>
              </w:rPr>
              <w:t>答</w:t>
            </w:r>
            <w:r w:rsidRPr="00050CAC">
              <w:rPr>
                <w:rFonts w:eastAsia="標楷體"/>
                <w:color w:val="000000" w:themeColor="text1"/>
                <w:sz w:val="28"/>
                <w:szCs w:val="28"/>
              </w:rPr>
              <w:t>(10</w:t>
            </w:r>
            <w:r w:rsidRPr="00050CAC">
              <w:rPr>
                <w:rFonts w:eastAsia="標楷體"/>
                <w:color w:val="000000" w:themeColor="text1"/>
                <w:sz w:val="28"/>
                <w:szCs w:val="24"/>
              </w:rPr>
              <w:t>%</w:t>
            </w:r>
            <w:r w:rsidRPr="00050CAC">
              <w:rPr>
                <w:rFonts w:eastAsia="標楷體"/>
                <w:color w:val="000000" w:themeColor="text1"/>
                <w:sz w:val="28"/>
                <w:szCs w:val="28"/>
              </w:rPr>
              <w:t>)</w:t>
            </w:r>
          </w:p>
        </w:tc>
      </w:tr>
    </w:tbl>
    <w:p w:rsidR="00B7527F" w:rsidRPr="00050CAC" w:rsidRDefault="006F0174" w:rsidP="00CF0FA1">
      <w:pPr>
        <w:widowControl/>
        <w:numPr>
          <w:ilvl w:val="0"/>
          <w:numId w:val="7"/>
        </w:numPr>
        <w:spacing w:line="400" w:lineRule="exact"/>
        <w:jc w:val="both"/>
        <w:rPr>
          <w:color w:val="000000" w:themeColor="text1"/>
        </w:rPr>
      </w:pPr>
      <w:r w:rsidRPr="00050CAC">
        <w:rPr>
          <w:rFonts w:eastAsia="標楷體"/>
          <w:color w:val="000000" w:themeColor="text1"/>
          <w:sz w:val="28"/>
          <w:szCs w:val="28"/>
        </w:rPr>
        <w:t>設置</w:t>
      </w:r>
      <w:r w:rsidR="00224083" w:rsidRPr="00050CAC">
        <w:rPr>
          <w:rFonts w:eastAsia="標楷體"/>
          <w:color w:val="000000" w:themeColor="text1"/>
          <w:sz w:val="28"/>
          <w:szCs w:val="28"/>
        </w:rPr>
        <w:t>使用計畫書附件封面：標題統一為</w:t>
      </w:r>
      <w:r w:rsidR="00CF0FA1" w:rsidRPr="00050CAC">
        <w:rPr>
          <w:rFonts w:eastAsia="標楷體" w:hint="eastAsia"/>
          <w:color w:val="000000" w:themeColor="text1"/>
          <w:sz w:val="28"/>
        </w:rPr>
        <w:t>「海洋委員會海巡署教育</w:t>
      </w:r>
      <w:proofErr w:type="gramStart"/>
      <w:r w:rsidR="00CF0FA1" w:rsidRPr="00050CAC">
        <w:rPr>
          <w:rFonts w:eastAsia="標楷體" w:hint="eastAsia"/>
          <w:color w:val="000000" w:themeColor="text1"/>
          <w:sz w:val="28"/>
        </w:rPr>
        <w:t>訓練測考中心</w:t>
      </w:r>
      <w:proofErr w:type="gramEnd"/>
      <w:r w:rsidR="00CF0FA1" w:rsidRPr="00050CAC">
        <w:rPr>
          <w:rFonts w:eastAsia="標楷體" w:hint="eastAsia"/>
          <w:color w:val="000000" w:themeColor="text1"/>
          <w:sz w:val="28"/>
        </w:rPr>
        <w:t>設置太陽能光電發電設備</w:t>
      </w:r>
      <w:proofErr w:type="gramStart"/>
      <w:r w:rsidR="00CF0FA1" w:rsidRPr="00050CAC">
        <w:rPr>
          <w:rFonts w:eastAsia="標楷體" w:hint="eastAsia"/>
          <w:color w:val="000000" w:themeColor="text1"/>
          <w:sz w:val="28"/>
        </w:rPr>
        <w:t>標租案</w:t>
      </w:r>
      <w:proofErr w:type="gramEnd"/>
      <w:r w:rsidR="00CF0FA1" w:rsidRPr="00050CAC">
        <w:rPr>
          <w:rFonts w:eastAsia="標楷體" w:hint="eastAsia"/>
          <w:color w:val="000000" w:themeColor="text1"/>
          <w:sz w:val="28"/>
        </w:rPr>
        <w:t>」</w:t>
      </w:r>
      <w:r w:rsidRPr="00050CAC">
        <w:rPr>
          <w:rFonts w:eastAsia="標楷體"/>
          <w:color w:val="000000" w:themeColor="text1"/>
          <w:sz w:val="28"/>
          <w:szCs w:val="28"/>
        </w:rPr>
        <w:t>設置</w:t>
      </w:r>
      <w:r w:rsidR="00C07774" w:rsidRPr="00050CAC">
        <w:rPr>
          <w:rFonts w:eastAsia="標楷體"/>
          <w:color w:val="000000" w:themeColor="text1"/>
          <w:sz w:val="28"/>
          <w:szCs w:val="28"/>
        </w:rPr>
        <w:t>使用計畫書</w:t>
      </w:r>
      <w:r w:rsidR="00224083" w:rsidRPr="00050CAC">
        <w:rPr>
          <w:rFonts w:eastAsia="標楷體"/>
          <w:color w:val="000000" w:themeColor="text1"/>
          <w:sz w:val="28"/>
          <w:szCs w:val="28"/>
        </w:rPr>
        <w:t>附件。</w:t>
      </w:r>
    </w:p>
    <w:p w:rsidR="00B7527F" w:rsidRPr="00050CAC" w:rsidRDefault="006F0174">
      <w:pPr>
        <w:widowControl/>
        <w:numPr>
          <w:ilvl w:val="0"/>
          <w:numId w:val="7"/>
        </w:numPr>
        <w:spacing w:line="400" w:lineRule="exact"/>
        <w:ind w:left="1418" w:hanging="710"/>
        <w:jc w:val="both"/>
        <w:rPr>
          <w:rFonts w:eastAsia="標楷體"/>
          <w:color w:val="000000" w:themeColor="text1"/>
          <w:sz w:val="28"/>
          <w:szCs w:val="28"/>
        </w:rPr>
      </w:pPr>
      <w:r w:rsidRPr="00050CAC">
        <w:rPr>
          <w:rFonts w:eastAsia="標楷體"/>
          <w:color w:val="000000" w:themeColor="text1"/>
          <w:sz w:val="28"/>
          <w:szCs w:val="28"/>
        </w:rPr>
        <w:lastRenderedPageBreak/>
        <w:t>設置</w:t>
      </w:r>
      <w:r w:rsidR="00224083" w:rsidRPr="00050CAC">
        <w:rPr>
          <w:rFonts w:eastAsia="標楷體"/>
          <w:color w:val="000000" w:themeColor="text1"/>
          <w:sz w:val="28"/>
          <w:szCs w:val="28"/>
        </w:rPr>
        <w:t>使用計畫書與其附件得分開裝訂。</w:t>
      </w:r>
    </w:p>
    <w:p w:rsidR="00B7527F" w:rsidRPr="00050CAC" w:rsidRDefault="006F0174">
      <w:pPr>
        <w:widowControl/>
        <w:numPr>
          <w:ilvl w:val="0"/>
          <w:numId w:val="7"/>
        </w:numPr>
        <w:spacing w:line="400" w:lineRule="exact"/>
        <w:ind w:left="1418" w:hanging="710"/>
        <w:jc w:val="both"/>
        <w:rPr>
          <w:color w:val="000000" w:themeColor="text1"/>
        </w:rPr>
      </w:pPr>
      <w:r w:rsidRPr="00050CAC">
        <w:rPr>
          <w:rFonts w:eastAsia="標楷體"/>
          <w:color w:val="000000" w:themeColor="text1"/>
          <w:sz w:val="28"/>
          <w:szCs w:val="28"/>
        </w:rPr>
        <w:t>設置</w:t>
      </w:r>
      <w:r w:rsidR="00224083" w:rsidRPr="00050CAC">
        <w:rPr>
          <w:rFonts w:eastAsia="標楷體"/>
          <w:color w:val="000000" w:themeColor="text1"/>
          <w:sz w:val="28"/>
          <w:szCs w:val="28"/>
        </w:rPr>
        <w:t>使用計畫書及附件之格式、裝訂方式依下列方式辦理：</w:t>
      </w:r>
    </w:p>
    <w:p w:rsidR="00B7527F" w:rsidRPr="00050CAC" w:rsidRDefault="006F0174">
      <w:pPr>
        <w:numPr>
          <w:ilvl w:val="0"/>
          <w:numId w:val="13"/>
        </w:numPr>
        <w:spacing w:line="400" w:lineRule="exact"/>
        <w:jc w:val="both"/>
        <w:rPr>
          <w:color w:val="000000" w:themeColor="text1"/>
        </w:rPr>
      </w:pPr>
      <w:r w:rsidRPr="00050CAC">
        <w:rPr>
          <w:rFonts w:eastAsia="標楷體"/>
          <w:color w:val="000000" w:themeColor="text1"/>
          <w:sz w:val="28"/>
          <w:szCs w:val="28"/>
        </w:rPr>
        <w:t>設置</w:t>
      </w:r>
      <w:r w:rsidR="00224083" w:rsidRPr="00050CAC">
        <w:rPr>
          <w:rFonts w:eastAsia="標楷體"/>
          <w:color w:val="000000" w:themeColor="text1"/>
          <w:sz w:val="28"/>
          <w:szCs w:val="28"/>
        </w:rPr>
        <w:t>使用計畫書以橫</w:t>
      </w:r>
      <w:proofErr w:type="gramStart"/>
      <w:r w:rsidR="00224083" w:rsidRPr="00050CAC">
        <w:rPr>
          <w:rFonts w:eastAsia="標楷體"/>
          <w:color w:val="000000" w:themeColor="text1"/>
          <w:sz w:val="28"/>
          <w:szCs w:val="28"/>
        </w:rPr>
        <w:t>書直式</w:t>
      </w:r>
      <w:proofErr w:type="gramEnd"/>
      <w:r w:rsidR="00224083" w:rsidRPr="00050CAC">
        <w:rPr>
          <w:rFonts w:eastAsia="標楷體"/>
          <w:color w:val="000000" w:themeColor="text1"/>
          <w:sz w:val="28"/>
          <w:szCs w:val="28"/>
        </w:rPr>
        <w:t>編排，紙張大小</w:t>
      </w:r>
      <w:proofErr w:type="gramStart"/>
      <w:r w:rsidR="00224083" w:rsidRPr="00050CAC">
        <w:rPr>
          <w:rFonts w:eastAsia="標楷體"/>
          <w:color w:val="000000" w:themeColor="text1"/>
          <w:sz w:val="28"/>
          <w:szCs w:val="28"/>
        </w:rPr>
        <w:t>採</w:t>
      </w:r>
      <w:proofErr w:type="gramEnd"/>
      <w:r w:rsidR="00224083" w:rsidRPr="00050CAC">
        <w:rPr>
          <w:rFonts w:ascii="標楷體" w:eastAsia="標楷體" w:hAnsi="標楷體"/>
          <w:color w:val="000000" w:themeColor="text1"/>
          <w:sz w:val="28"/>
          <w:szCs w:val="28"/>
        </w:rPr>
        <w:t>A4</w:t>
      </w:r>
      <w:r w:rsidR="00224083" w:rsidRPr="00050CAC">
        <w:rPr>
          <w:rFonts w:eastAsia="標楷體"/>
          <w:color w:val="000000" w:themeColor="text1"/>
          <w:sz w:val="28"/>
          <w:szCs w:val="28"/>
        </w:rPr>
        <w:t>規格紙張，雙面印刷為原則，圖樣得</w:t>
      </w:r>
      <w:proofErr w:type="gramStart"/>
      <w:r w:rsidR="00224083" w:rsidRPr="00050CAC">
        <w:rPr>
          <w:rFonts w:eastAsia="標楷體"/>
          <w:color w:val="000000" w:themeColor="text1"/>
          <w:sz w:val="28"/>
          <w:szCs w:val="28"/>
        </w:rPr>
        <w:t>採</w:t>
      </w:r>
      <w:proofErr w:type="gramEnd"/>
      <w:r w:rsidR="007D6040" w:rsidRPr="00050CAC">
        <w:rPr>
          <w:rFonts w:eastAsia="標楷體" w:hint="eastAsia"/>
          <w:color w:val="000000" w:themeColor="text1"/>
          <w:sz w:val="28"/>
          <w:szCs w:val="28"/>
        </w:rPr>
        <w:t>A</w:t>
      </w:r>
      <w:r w:rsidR="00224083" w:rsidRPr="00050CAC">
        <w:rPr>
          <w:rFonts w:eastAsia="標楷體"/>
          <w:color w:val="000000" w:themeColor="text1"/>
          <w:sz w:val="28"/>
          <w:szCs w:val="28"/>
        </w:rPr>
        <w:t>3</w:t>
      </w:r>
      <w:r w:rsidR="00224083" w:rsidRPr="00050CAC">
        <w:rPr>
          <w:rFonts w:eastAsia="標楷體"/>
          <w:color w:val="000000" w:themeColor="text1"/>
          <w:sz w:val="28"/>
          <w:szCs w:val="28"/>
        </w:rPr>
        <w:t>規格紙張</w:t>
      </w:r>
      <w:r w:rsidR="00224083" w:rsidRPr="00050CAC">
        <w:rPr>
          <w:rFonts w:eastAsia="標楷體"/>
          <w:color w:val="000000" w:themeColor="text1"/>
          <w:sz w:val="28"/>
          <w:szCs w:val="28"/>
        </w:rPr>
        <w:t>(</w:t>
      </w:r>
      <w:r w:rsidR="00224083" w:rsidRPr="00050CAC">
        <w:rPr>
          <w:rFonts w:eastAsia="標楷體"/>
          <w:color w:val="000000" w:themeColor="text1"/>
          <w:sz w:val="28"/>
          <w:szCs w:val="28"/>
        </w:rPr>
        <w:t>請摺頁為</w:t>
      </w:r>
      <w:r w:rsidR="00224083" w:rsidRPr="00050CAC">
        <w:rPr>
          <w:rFonts w:eastAsia="標楷體"/>
          <w:color w:val="000000" w:themeColor="text1"/>
          <w:sz w:val="28"/>
          <w:szCs w:val="28"/>
        </w:rPr>
        <w:t>A4</w:t>
      </w:r>
      <w:r w:rsidR="00224083" w:rsidRPr="00050CAC">
        <w:rPr>
          <w:rFonts w:eastAsia="標楷體"/>
          <w:color w:val="000000" w:themeColor="text1"/>
          <w:sz w:val="28"/>
          <w:szCs w:val="28"/>
        </w:rPr>
        <w:t>規格</w:t>
      </w:r>
      <w:r w:rsidR="00224083" w:rsidRPr="00050CAC">
        <w:rPr>
          <w:rFonts w:eastAsia="標楷體"/>
          <w:color w:val="000000" w:themeColor="text1"/>
          <w:sz w:val="28"/>
          <w:szCs w:val="28"/>
        </w:rPr>
        <w:t>)</w:t>
      </w:r>
      <w:r w:rsidR="00224083" w:rsidRPr="00050CAC">
        <w:rPr>
          <w:rFonts w:eastAsia="標楷體"/>
          <w:color w:val="000000" w:themeColor="text1"/>
          <w:sz w:val="28"/>
          <w:szCs w:val="28"/>
        </w:rPr>
        <w:t>，以連續編列頁碼方式以不超過</w:t>
      </w:r>
      <w:r w:rsidR="008A7482" w:rsidRPr="00050CAC">
        <w:rPr>
          <w:rFonts w:eastAsia="標楷體" w:hint="eastAsia"/>
          <w:color w:val="000000" w:themeColor="text1"/>
          <w:sz w:val="28"/>
          <w:szCs w:val="28"/>
        </w:rPr>
        <w:t>80</w:t>
      </w:r>
      <w:r w:rsidR="00224083" w:rsidRPr="00050CAC">
        <w:rPr>
          <w:rFonts w:eastAsia="標楷體"/>
          <w:color w:val="000000" w:themeColor="text1"/>
          <w:sz w:val="28"/>
          <w:szCs w:val="28"/>
        </w:rPr>
        <w:t>頁為原則【不包含封面、封底、首頁及目錄】，不可分冊，並</w:t>
      </w:r>
      <w:proofErr w:type="gramStart"/>
      <w:r w:rsidR="00224083" w:rsidRPr="00050CAC">
        <w:rPr>
          <w:rFonts w:eastAsia="標楷體"/>
          <w:color w:val="000000" w:themeColor="text1"/>
          <w:sz w:val="28"/>
          <w:szCs w:val="28"/>
        </w:rPr>
        <w:t>採</w:t>
      </w:r>
      <w:proofErr w:type="gramEnd"/>
      <w:r w:rsidR="00224083" w:rsidRPr="00050CAC">
        <w:rPr>
          <w:rFonts w:eastAsia="標楷體"/>
          <w:color w:val="000000" w:themeColor="text1"/>
          <w:sz w:val="28"/>
          <w:szCs w:val="28"/>
        </w:rPr>
        <w:t>A4</w:t>
      </w:r>
      <w:r w:rsidR="00224083" w:rsidRPr="00050CAC">
        <w:rPr>
          <w:rFonts w:eastAsia="標楷體"/>
          <w:color w:val="000000" w:themeColor="text1"/>
          <w:sz w:val="28"/>
          <w:szCs w:val="28"/>
        </w:rPr>
        <w:t>直書左側裝訂。</w:t>
      </w:r>
    </w:p>
    <w:p w:rsidR="00B7527F" w:rsidRPr="00050CAC" w:rsidRDefault="00224083">
      <w:pPr>
        <w:numPr>
          <w:ilvl w:val="0"/>
          <w:numId w:val="13"/>
        </w:numPr>
        <w:spacing w:line="400" w:lineRule="exact"/>
        <w:jc w:val="both"/>
        <w:rPr>
          <w:color w:val="000000" w:themeColor="text1"/>
        </w:rPr>
      </w:pPr>
      <w:r w:rsidRPr="00050CAC">
        <w:rPr>
          <w:rFonts w:eastAsia="標楷體"/>
          <w:color w:val="000000" w:themeColor="text1"/>
          <w:sz w:val="28"/>
          <w:szCs w:val="28"/>
        </w:rPr>
        <w:t>附件以橫</w:t>
      </w:r>
      <w:proofErr w:type="gramStart"/>
      <w:r w:rsidRPr="00050CAC">
        <w:rPr>
          <w:rFonts w:eastAsia="標楷體"/>
          <w:color w:val="000000" w:themeColor="text1"/>
          <w:sz w:val="28"/>
          <w:szCs w:val="28"/>
        </w:rPr>
        <w:t>書直式</w:t>
      </w:r>
      <w:proofErr w:type="gramEnd"/>
      <w:r w:rsidRPr="00050CAC">
        <w:rPr>
          <w:rFonts w:eastAsia="標楷體"/>
          <w:color w:val="000000" w:themeColor="text1"/>
          <w:sz w:val="28"/>
          <w:szCs w:val="28"/>
        </w:rPr>
        <w:t>編排，紙張大小、規格及裝訂方式同</w:t>
      </w:r>
      <w:r w:rsidR="006F0174" w:rsidRPr="00050CAC">
        <w:rPr>
          <w:rFonts w:eastAsia="標楷體"/>
          <w:color w:val="000000" w:themeColor="text1"/>
          <w:sz w:val="28"/>
          <w:szCs w:val="28"/>
        </w:rPr>
        <w:t>設置</w:t>
      </w:r>
      <w:r w:rsidRPr="00050CAC">
        <w:rPr>
          <w:rFonts w:eastAsia="標楷體"/>
          <w:color w:val="000000" w:themeColor="text1"/>
          <w:sz w:val="28"/>
          <w:szCs w:val="28"/>
        </w:rPr>
        <w:t>使用計畫書。</w:t>
      </w:r>
    </w:p>
    <w:p w:rsidR="007D0027" w:rsidRPr="00050CAC" w:rsidRDefault="007D0027" w:rsidP="007D0027">
      <w:pPr>
        <w:numPr>
          <w:ilvl w:val="0"/>
          <w:numId w:val="13"/>
        </w:numPr>
        <w:pBdr>
          <w:top w:val="nil"/>
          <w:left w:val="nil"/>
          <w:bottom w:val="nil"/>
          <w:right w:val="nil"/>
          <w:between w:val="nil"/>
        </w:pBdr>
        <w:autoSpaceDN/>
        <w:spacing w:line="440" w:lineRule="exact"/>
        <w:jc w:val="both"/>
        <w:textAlignment w:val="auto"/>
        <w:rPr>
          <w:rFonts w:ascii="標楷體" w:eastAsia="標楷體" w:hAnsi="標楷體"/>
          <w:color w:val="000000" w:themeColor="text1"/>
          <w:sz w:val="28"/>
          <w:szCs w:val="28"/>
        </w:rPr>
      </w:pPr>
      <w:r w:rsidRPr="00050CAC">
        <w:rPr>
          <w:rFonts w:ascii="標楷體" w:eastAsia="標楷體" w:hAnsi="標楷體" w:cs="Gungsuh"/>
          <w:color w:val="000000" w:themeColor="text1"/>
          <w:sz w:val="28"/>
          <w:szCs w:val="28"/>
        </w:rPr>
        <w:t xml:space="preserve">字體格式以標楷體 14 </w:t>
      </w:r>
      <w:proofErr w:type="gramStart"/>
      <w:r w:rsidRPr="00050CAC">
        <w:rPr>
          <w:rFonts w:ascii="標楷體" w:eastAsia="標楷體" w:hAnsi="標楷體" w:cs="Gungsuh"/>
          <w:color w:val="000000" w:themeColor="text1"/>
          <w:sz w:val="28"/>
          <w:szCs w:val="28"/>
        </w:rPr>
        <w:t>號字為</w:t>
      </w:r>
      <w:proofErr w:type="gramEnd"/>
      <w:r w:rsidRPr="00050CAC">
        <w:rPr>
          <w:rFonts w:ascii="標楷體" w:eastAsia="標楷體" w:hAnsi="標楷體" w:cs="Gungsuh"/>
          <w:color w:val="000000" w:themeColor="text1"/>
          <w:sz w:val="28"/>
          <w:szCs w:val="28"/>
        </w:rPr>
        <w:t>原則。</w:t>
      </w:r>
    </w:p>
    <w:p w:rsidR="00B7527F" w:rsidRPr="00050CAC" w:rsidRDefault="006F0174">
      <w:pPr>
        <w:widowControl/>
        <w:numPr>
          <w:ilvl w:val="0"/>
          <w:numId w:val="7"/>
        </w:numPr>
        <w:spacing w:line="400" w:lineRule="exact"/>
        <w:ind w:left="1418" w:hanging="710"/>
        <w:jc w:val="both"/>
        <w:rPr>
          <w:color w:val="000000" w:themeColor="text1"/>
        </w:rPr>
      </w:pPr>
      <w:r w:rsidRPr="00050CAC">
        <w:rPr>
          <w:rFonts w:eastAsia="標楷體"/>
          <w:color w:val="000000" w:themeColor="text1"/>
          <w:sz w:val="28"/>
          <w:szCs w:val="28"/>
        </w:rPr>
        <w:t>設置</w:t>
      </w:r>
      <w:r w:rsidR="00224083" w:rsidRPr="00050CAC">
        <w:rPr>
          <w:rFonts w:eastAsia="標楷體"/>
          <w:color w:val="000000" w:themeColor="text1"/>
          <w:sz w:val="28"/>
          <w:szCs w:val="28"/>
        </w:rPr>
        <w:t>使用</w:t>
      </w:r>
      <w:proofErr w:type="gramStart"/>
      <w:r w:rsidR="00224083" w:rsidRPr="00050CAC">
        <w:rPr>
          <w:rFonts w:eastAsia="標楷體"/>
          <w:color w:val="000000" w:themeColor="text1"/>
          <w:sz w:val="28"/>
          <w:szCs w:val="28"/>
        </w:rPr>
        <w:t>計畫書份數</w:t>
      </w:r>
      <w:proofErr w:type="gramEnd"/>
      <w:r w:rsidR="00224083" w:rsidRPr="00050CAC">
        <w:rPr>
          <w:rFonts w:eastAsia="標楷體"/>
          <w:color w:val="000000" w:themeColor="text1"/>
          <w:sz w:val="28"/>
          <w:szCs w:val="28"/>
        </w:rPr>
        <w:t>不足者，出席委員評分加總後之總平均扣減</w:t>
      </w:r>
      <w:r w:rsidR="00224083" w:rsidRPr="00050CAC">
        <w:rPr>
          <w:rFonts w:eastAsia="標楷體"/>
          <w:color w:val="000000" w:themeColor="text1"/>
          <w:sz w:val="28"/>
          <w:szCs w:val="28"/>
        </w:rPr>
        <w:t>2</w:t>
      </w:r>
      <w:r w:rsidR="00224083" w:rsidRPr="00050CAC">
        <w:rPr>
          <w:rFonts w:eastAsia="標楷體"/>
          <w:color w:val="000000" w:themeColor="text1"/>
          <w:sz w:val="28"/>
          <w:szCs w:val="28"/>
        </w:rPr>
        <w:t>分，不足份數由機關以黑白影印補足</w:t>
      </w:r>
      <w:proofErr w:type="gramStart"/>
      <w:r w:rsidR="00224083" w:rsidRPr="00050CAC">
        <w:rPr>
          <w:rFonts w:eastAsia="標楷體"/>
          <w:color w:val="000000" w:themeColor="text1"/>
          <w:sz w:val="28"/>
          <w:szCs w:val="28"/>
        </w:rPr>
        <w:t>份數供評選</w:t>
      </w:r>
      <w:proofErr w:type="gramEnd"/>
      <w:r w:rsidR="00224083" w:rsidRPr="00050CAC">
        <w:rPr>
          <w:rFonts w:eastAsia="標楷體"/>
          <w:color w:val="000000" w:themeColor="text1"/>
          <w:sz w:val="28"/>
          <w:szCs w:val="28"/>
        </w:rPr>
        <w:t>使用，若因影印品質及裝訂與原件有出入而影響評選結果者，由投標廠商自行負責。</w:t>
      </w:r>
    </w:p>
    <w:p w:rsidR="00B7527F" w:rsidRPr="00050CAC" w:rsidRDefault="00224083">
      <w:pPr>
        <w:numPr>
          <w:ilvl w:val="0"/>
          <w:numId w:val="6"/>
        </w:numPr>
        <w:spacing w:line="400" w:lineRule="exact"/>
        <w:ind w:left="709" w:hanging="709"/>
        <w:jc w:val="both"/>
        <w:rPr>
          <w:rFonts w:eastAsia="標楷體"/>
          <w:b/>
          <w:color w:val="000000" w:themeColor="text1"/>
          <w:sz w:val="28"/>
          <w:szCs w:val="28"/>
        </w:rPr>
      </w:pPr>
      <w:r w:rsidRPr="00050CAC">
        <w:rPr>
          <w:rFonts w:eastAsia="標楷體"/>
          <w:b/>
          <w:color w:val="000000" w:themeColor="text1"/>
          <w:sz w:val="28"/>
          <w:szCs w:val="28"/>
        </w:rPr>
        <w:t>評選作業</w:t>
      </w:r>
    </w:p>
    <w:p w:rsidR="00B7527F" w:rsidRPr="00050CAC" w:rsidRDefault="00224083">
      <w:pPr>
        <w:widowControl/>
        <w:numPr>
          <w:ilvl w:val="0"/>
          <w:numId w:val="14"/>
        </w:numPr>
        <w:spacing w:line="400" w:lineRule="exact"/>
        <w:ind w:left="1418" w:hanging="710"/>
        <w:jc w:val="both"/>
        <w:rPr>
          <w:rFonts w:eastAsia="標楷體"/>
          <w:color w:val="000000" w:themeColor="text1"/>
          <w:sz w:val="28"/>
          <w:szCs w:val="28"/>
        </w:rPr>
      </w:pPr>
      <w:r w:rsidRPr="00050CAC">
        <w:rPr>
          <w:rFonts w:eastAsia="標楷體"/>
          <w:color w:val="000000" w:themeColor="text1"/>
          <w:sz w:val="28"/>
          <w:szCs w:val="28"/>
        </w:rPr>
        <w:t>經資格審查符合本案招標文件規定之投標廠商，始得參與評選；評選會議之時間、地點，由機關另行通知。</w:t>
      </w:r>
    </w:p>
    <w:p w:rsidR="00B7527F" w:rsidRDefault="00224083">
      <w:pPr>
        <w:widowControl/>
        <w:numPr>
          <w:ilvl w:val="0"/>
          <w:numId w:val="14"/>
        </w:numPr>
        <w:spacing w:line="400" w:lineRule="exact"/>
        <w:ind w:left="1418" w:hanging="710"/>
        <w:jc w:val="both"/>
        <w:rPr>
          <w:rFonts w:eastAsia="標楷體"/>
          <w:color w:val="000000" w:themeColor="text1"/>
          <w:sz w:val="28"/>
          <w:szCs w:val="28"/>
        </w:rPr>
      </w:pPr>
      <w:r w:rsidRPr="00050CAC">
        <w:rPr>
          <w:rFonts w:eastAsia="標楷體"/>
          <w:color w:val="000000" w:themeColor="text1"/>
          <w:sz w:val="28"/>
          <w:szCs w:val="28"/>
        </w:rPr>
        <w:t>評選會前由各參選廠商抽籤決定簡報順序，廠商未到場者，由機關代抽。</w:t>
      </w:r>
    </w:p>
    <w:p w:rsidR="00B7527F" w:rsidRPr="00050CAC" w:rsidRDefault="00224083">
      <w:pPr>
        <w:widowControl/>
        <w:numPr>
          <w:ilvl w:val="0"/>
          <w:numId w:val="14"/>
        </w:numPr>
        <w:spacing w:line="400" w:lineRule="exact"/>
        <w:ind w:left="1418" w:hanging="710"/>
        <w:jc w:val="both"/>
        <w:rPr>
          <w:rFonts w:eastAsia="標楷體"/>
          <w:color w:val="000000" w:themeColor="text1"/>
          <w:sz w:val="28"/>
          <w:szCs w:val="28"/>
        </w:rPr>
      </w:pPr>
      <w:r w:rsidRPr="00050CAC">
        <w:rPr>
          <w:rFonts w:eastAsia="標楷體"/>
          <w:color w:val="000000" w:themeColor="text1"/>
          <w:sz w:val="28"/>
          <w:szCs w:val="28"/>
        </w:rPr>
        <w:t>由機關</w:t>
      </w:r>
      <w:r w:rsidR="000D36B9" w:rsidRPr="00050CAC">
        <w:rPr>
          <w:rFonts w:eastAsia="標楷體"/>
          <w:color w:val="000000" w:themeColor="text1"/>
          <w:sz w:val="28"/>
          <w:szCs w:val="28"/>
        </w:rPr>
        <w:t>延聘專家</w:t>
      </w:r>
      <w:r w:rsidR="000D36B9" w:rsidRPr="00050CAC">
        <w:rPr>
          <w:rFonts w:eastAsia="標楷體" w:hint="eastAsia"/>
          <w:color w:val="000000" w:themeColor="text1"/>
          <w:sz w:val="28"/>
          <w:szCs w:val="28"/>
        </w:rPr>
        <w:t>或</w:t>
      </w:r>
      <w:r w:rsidRPr="00050CAC">
        <w:rPr>
          <w:rFonts w:eastAsia="標楷體"/>
          <w:color w:val="000000" w:themeColor="text1"/>
          <w:sz w:val="28"/>
          <w:szCs w:val="28"/>
        </w:rPr>
        <w:t>相關人員組成採購評選委員會，以進行投標廠商</w:t>
      </w:r>
      <w:r w:rsidR="006F0174" w:rsidRPr="00050CAC">
        <w:rPr>
          <w:rFonts w:eastAsia="標楷體"/>
          <w:color w:val="000000" w:themeColor="text1"/>
          <w:sz w:val="28"/>
          <w:szCs w:val="28"/>
        </w:rPr>
        <w:t>設置</w:t>
      </w:r>
      <w:r w:rsidRPr="00050CAC">
        <w:rPr>
          <w:rFonts w:eastAsia="標楷體"/>
          <w:color w:val="000000" w:themeColor="text1"/>
          <w:sz w:val="28"/>
          <w:szCs w:val="28"/>
        </w:rPr>
        <w:t>使用計畫書之評選事宜，機關並成立工作小組協助委員會辦理評選有關之作業。</w:t>
      </w:r>
    </w:p>
    <w:p w:rsidR="00B7527F" w:rsidRPr="00050CAC" w:rsidRDefault="00224083">
      <w:pPr>
        <w:widowControl/>
        <w:numPr>
          <w:ilvl w:val="0"/>
          <w:numId w:val="14"/>
        </w:numPr>
        <w:spacing w:line="400" w:lineRule="exact"/>
        <w:ind w:left="1418" w:hanging="710"/>
        <w:jc w:val="both"/>
        <w:rPr>
          <w:rFonts w:eastAsia="標楷體"/>
          <w:color w:val="000000" w:themeColor="text1"/>
          <w:sz w:val="28"/>
          <w:szCs w:val="28"/>
        </w:rPr>
      </w:pPr>
      <w:r w:rsidRPr="00050CAC">
        <w:rPr>
          <w:rFonts w:eastAsia="標楷體"/>
          <w:color w:val="000000" w:themeColor="text1"/>
          <w:sz w:val="28"/>
          <w:szCs w:val="28"/>
        </w:rPr>
        <w:t>本委員會會議之決議，應有委員總額</w:t>
      </w:r>
      <w:r w:rsidRPr="00050CAC">
        <w:rPr>
          <w:rFonts w:eastAsia="標楷體"/>
          <w:color w:val="000000" w:themeColor="text1"/>
          <w:sz w:val="28"/>
          <w:szCs w:val="28"/>
        </w:rPr>
        <w:t>1/2</w:t>
      </w:r>
      <w:r w:rsidRPr="00050CAC">
        <w:rPr>
          <w:rFonts w:eastAsia="標楷體"/>
          <w:color w:val="000000" w:themeColor="text1"/>
          <w:sz w:val="28"/>
          <w:szCs w:val="28"/>
        </w:rPr>
        <w:t>以上出席，其決議應經出席委員過半數之同意行之。</w:t>
      </w:r>
    </w:p>
    <w:p w:rsidR="00B7527F" w:rsidRPr="00050CAC" w:rsidRDefault="00224083">
      <w:pPr>
        <w:widowControl/>
        <w:numPr>
          <w:ilvl w:val="0"/>
          <w:numId w:val="14"/>
        </w:numPr>
        <w:spacing w:line="400" w:lineRule="exact"/>
        <w:ind w:left="1418" w:hanging="710"/>
        <w:jc w:val="both"/>
        <w:rPr>
          <w:rFonts w:eastAsia="標楷體"/>
          <w:color w:val="000000" w:themeColor="text1"/>
          <w:sz w:val="28"/>
          <w:szCs w:val="28"/>
        </w:rPr>
      </w:pPr>
      <w:r w:rsidRPr="00050CAC">
        <w:rPr>
          <w:rFonts w:eastAsia="標楷體"/>
          <w:color w:val="000000" w:themeColor="text1"/>
          <w:sz w:val="28"/>
          <w:szCs w:val="28"/>
        </w:rPr>
        <w:t>廠商未到場簡報，視同放棄簡報及答</w:t>
      </w:r>
      <w:proofErr w:type="gramStart"/>
      <w:r w:rsidRPr="00050CAC">
        <w:rPr>
          <w:rFonts w:eastAsia="標楷體"/>
          <w:color w:val="000000" w:themeColor="text1"/>
          <w:sz w:val="28"/>
          <w:szCs w:val="28"/>
        </w:rPr>
        <w:t>詢</w:t>
      </w:r>
      <w:proofErr w:type="gramEnd"/>
      <w:r w:rsidRPr="00050CAC">
        <w:rPr>
          <w:rFonts w:eastAsia="標楷體"/>
          <w:color w:val="000000" w:themeColor="text1"/>
          <w:sz w:val="28"/>
          <w:szCs w:val="28"/>
        </w:rPr>
        <w:t>權利，該廠商之「簡報及答</w:t>
      </w:r>
      <w:proofErr w:type="gramStart"/>
      <w:r w:rsidRPr="00050CAC">
        <w:rPr>
          <w:rFonts w:eastAsia="標楷體"/>
          <w:color w:val="000000" w:themeColor="text1"/>
          <w:sz w:val="28"/>
          <w:szCs w:val="28"/>
        </w:rPr>
        <w:t>詢</w:t>
      </w:r>
      <w:proofErr w:type="gramEnd"/>
      <w:r w:rsidRPr="00050CAC">
        <w:rPr>
          <w:rFonts w:eastAsia="標楷體"/>
          <w:color w:val="000000" w:themeColor="text1"/>
          <w:sz w:val="28"/>
          <w:szCs w:val="28"/>
        </w:rPr>
        <w:t>」</w:t>
      </w:r>
      <w:r w:rsidRPr="00050CAC">
        <w:rPr>
          <w:rFonts w:eastAsia="標楷體"/>
          <w:color w:val="000000" w:themeColor="text1"/>
          <w:sz w:val="28"/>
          <w:szCs w:val="28"/>
        </w:rPr>
        <w:t>(</w:t>
      </w:r>
      <w:r w:rsidRPr="00050CAC">
        <w:rPr>
          <w:rFonts w:eastAsia="標楷體"/>
          <w:color w:val="000000" w:themeColor="text1"/>
          <w:sz w:val="28"/>
          <w:szCs w:val="28"/>
        </w:rPr>
        <w:t>配分</w:t>
      </w:r>
      <w:r w:rsidRPr="00050CAC">
        <w:rPr>
          <w:rFonts w:eastAsia="標楷體"/>
          <w:color w:val="000000" w:themeColor="text1"/>
          <w:sz w:val="28"/>
          <w:szCs w:val="28"/>
        </w:rPr>
        <w:t>10</w:t>
      </w:r>
      <w:r w:rsidRPr="00050CAC">
        <w:rPr>
          <w:rFonts w:eastAsia="標楷體"/>
          <w:color w:val="000000" w:themeColor="text1"/>
          <w:sz w:val="28"/>
          <w:szCs w:val="28"/>
        </w:rPr>
        <w:t>分</w:t>
      </w:r>
      <w:r w:rsidRPr="00050CAC">
        <w:rPr>
          <w:rFonts w:eastAsia="標楷體"/>
          <w:color w:val="000000" w:themeColor="text1"/>
          <w:sz w:val="28"/>
          <w:szCs w:val="28"/>
        </w:rPr>
        <w:t>)</w:t>
      </w:r>
      <w:r w:rsidRPr="00050CAC">
        <w:rPr>
          <w:rFonts w:eastAsia="標楷體"/>
          <w:color w:val="000000" w:themeColor="text1"/>
          <w:sz w:val="28"/>
          <w:szCs w:val="28"/>
        </w:rPr>
        <w:t>項目以</w:t>
      </w:r>
      <w:r w:rsidRPr="00050CAC">
        <w:rPr>
          <w:rFonts w:eastAsia="標楷體"/>
          <w:color w:val="000000" w:themeColor="text1"/>
          <w:sz w:val="28"/>
          <w:szCs w:val="28"/>
        </w:rPr>
        <w:t>0</w:t>
      </w:r>
      <w:r w:rsidRPr="00050CAC">
        <w:rPr>
          <w:rFonts w:eastAsia="標楷體"/>
          <w:color w:val="000000" w:themeColor="text1"/>
          <w:sz w:val="28"/>
          <w:szCs w:val="28"/>
        </w:rPr>
        <w:t>分計算。</w:t>
      </w:r>
    </w:p>
    <w:p w:rsidR="00B7527F" w:rsidRPr="00050CAC" w:rsidRDefault="00224083">
      <w:pPr>
        <w:widowControl/>
        <w:numPr>
          <w:ilvl w:val="0"/>
          <w:numId w:val="14"/>
        </w:numPr>
        <w:spacing w:line="400" w:lineRule="exact"/>
        <w:ind w:left="1418" w:hanging="710"/>
        <w:jc w:val="both"/>
        <w:rPr>
          <w:rFonts w:eastAsia="標楷體"/>
          <w:color w:val="000000" w:themeColor="text1"/>
          <w:sz w:val="28"/>
          <w:szCs w:val="28"/>
        </w:rPr>
      </w:pPr>
      <w:r w:rsidRPr="00050CAC">
        <w:rPr>
          <w:rFonts w:eastAsia="標楷體"/>
          <w:color w:val="000000" w:themeColor="text1"/>
          <w:sz w:val="28"/>
          <w:szCs w:val="28"/>
        </w:rPr>
        <w:t>廠商參與簡報相關成員不得超過</w:t>
      </w:r>
      <w:r w:rsidR="00A33B89" w:rsidRPr="00050CAC">
        <w:rPr>
          <w:rFonts w:eastAsia="標楷體" w:hint="eastAsia"/>
          <w:color w:val="000000" w:themeColor="text1"/>
          <w:sz w:val="28"/>
          <w:szCs w:val="28"/>
        </w:rPr>
        <w:t>3</w:t>
      </w:r>
      <w:r w:rsidRPr="00050CAC">
        <w:rPr>
          <w:rFonts w:eastAsia="標楷體"/>
          <w:color w:val="000000" w:themeColor="text1"/>
          <w:sz w:val="28"/>
          <w:szCs w:val="28"/>
        </w:rPr>
        <w:t>人（含設備操作及協助人員等），簡報人員需為本案計畫主持人，如計畫主持人因故無法參加簡報時，應由協同主持人或經本委員會同意由廠商本案其他工作成員代表簡報。</w:t>
      </w:r>
    </w:p>
    <w:p w:rsidR="00B7527F" w:rsidRPr="00050CAC" w:rsidRDefault="00224083">
      <w:pPr>
        <w:widowControl/>
        <w:numPr>
          <w:ilvl w:val="0"/>
          <w:numId w:val="14"/>
        </w:numPr>
        <w:spacing w:line="400" w:lineRule="exact"/>
        <w:ind w:left="1418" w:hanging="710"/>
        <w:jc w:val="both"/>
        <w:rPr>
          <w:rFonts w:eastAsia="標楷體"/>
          <w:color w:val="000000" w:themeColor="text1"/>
          <w:sz w:val="28"/>
          <w:szCs w:val="28"/>
        </w:rPr>
      </w:pPr>
      <w:r w:rsidRPr="00050CAC">
        <w:rPr>
          <w:rFonts w:eastAsia="標楷體"/>
          <w:color w:val="000000" w:themeColor="text1"/>
          <w:sz w:val="28"/>
          <w:szCs w:val="28"/>
        </w:rPr>
        <w:t>簡報時間不得超過</w:t>
      </w:r>
      <w:r w:rsidR="0006218E" w:rsidRPr="0006218E">
        <w:rPr>
          <w:rFonts w:eastAsia="標楷體"/>
          <w:color w:val="00B0F0"/>
          <w:sz w:val="28"/>
          <w:szCs w:val="28"/>
        </w:rPr>
        <w:t>10</w:t>
      </w:r>
      <w:r w:rsidRPr="00050CAC">
        <w:rPr>
          <w:rFonts w:eastAsia="標楷體"/>
          <w:color w:val="000000" w:themeColor="text1"/>
          <w:sz w:val="28"/>
          <w:szCs w:val="28"/>
        </w:rPr>
        <w:t>分鐘，逾時將強制停止簡報，機關工作人員於第</w:t>
      </w:r>
      <w:bookmarkStart w:id="0" w:name="_GoBack"/>
      <w:bookmarkEnd w:id="0"/>
      <w:r w:rsidR="0006218E">
        <w:rPr>
          <w:rFonts w:eastAsia="標楷體"/>
          <w:color w:val="00B0F0"/>
          <w:sz w:val="28"/>
          <w:szCs w:val="28"/>
        </w:rPr>
        <w:t>8</w:t>
      </w:r>
      <w:r w:rsidRPr="00050CAC">
        <w:rPr>
          <w:rFonts w:eastAsia="標楷體"/>
          <w:color w:val="000000" w:themeColor="text1"/>
          <w:sz w:val="28"/>
          <w:szCs w:val="28"/>
        </w:rPr>
        <w:t>分鐘按鈴一聲提示，第</w:t>
      </w:r>
      <w:r w:rsidR="0006218E" w:rsidRPr="0006218E">
        <w:rPr>
          <w:rFonts w:eastAsia="標楷體"/>
          <w:color w:val="00B0F0"/>
          <w:sz w:val="28"/>
          <w:szCs w:val="28"/>
        </w:rPr>
        <w:t>10</w:t>
      </w:r>
      <w:r w:rsidRPr="00050CAC">
        <w:rPr>
          <w:rFonts w:eastAsia="標楷體"/>
          <w:color w:val="000000" w:themeColor="text1"/>
          <w:sz w:val="28"/>
          <w:szCs w:val="28"/>
        </w:rPr>
        <w:t>分鐘按鈴二聲結束簡報；本案採統問統答，評選委員全部</w:t>
      </w:r>
      <w:r w:rsidRPr="00050CAC">
        <w:rPr>
          <w:rFonts w:eastAsia="標楷體"/>
          <w:color w:val="000000" w:themeColor="text1"/>
          <w:sz w:val="28"/>
          <w:szCs w:val="28"/>
        </w:rPr>
        <w:t>1</w:t>
      </w:r>
      <w:r w:rsidRPr="00050CAC">
        <w:rPr>
          <w:rFonts w:eastAsia="標楷體"/>
          <w:color w:val="000000" w:themeColor="text1"/>
          <w:sz w:val="28"/>
          <w:szCs w:val="28"/>
        </w:rPr>
        <w:t>次提問完畢後，投標廠商綜合回答所有提問，時間不得超過</w:t>
      </w:r>
      <w:r w:rsidR="0006218E">
        <w:rPr>
          <w:rFonts w:eastAsia="標楷體"/>
          <w:color w:val="00B0F0"/>
          <w:sz w:val="28"/>
          <w:szCs w:val="28"/>
        </w:rPr>
        <w:t>5</w:t>
      </w:r>
      <w:r w:rsidRPr="00050CAC">
        <w:rPr>
          <w:rFonts w:eastAsia="標楷體"/>
          <w:color w:val="000000" w:themeColor="text1"/>
          <w:sz w:val="28"/>
          <w:szCs w:val="28"/>
        </w:rPr>
        <w:t>分鐘，機關工作人員於第</w:t>
      </w:r>
      <w:r w:rsidR="0006218E">
        <w:rPr>
          <w:rFonts w:eastAsia="標楷體"/>
          <w:color w:val="00B0F0"/>
          <w:sz w:val="28"/>
          <w:szCs w:val="28"/>
        </w:rPr>
        <w:t>3</w:t>
      </w:r>
      <w:r w:rsidRPr="00050CAC">
        <w:rPr>
          <w:rFonts w:eastAsia="標楷體"/>
          <w:color w:val="000000" w:themeColor="text1"/>
          <w:sz w:val="28"/>
          <w:szCs w:val="28"/>
        </w:rPr>
        <w:t>分鐘按鈴一聲提示，第</w:t>
      </w:r>
      <w:r w:rsidR="0006218E">
        <w:rPr>
          <w:rFonts w:eastAsia="標楷體"/>
          <w:color w:val="00B0F0"/>
          <w:sz w:val="28"/>
          <w:szCs w:val="28"/>
        </w:rPr>
        <w:t>5</w:t>
      </w:r>
      <w:r w:rsidRPr="00050CAC">
        <w:rPr>
          <w:rFonts w:eastAsia="標楷體"/>
          <w:color w:val="000000" w:themeColor="text1"/>
          <w:sz w:val="28"/>
          <w:szCs w:val="28"/>
        </w:rPr>
        <w:t>分鐘按鈴二聲結束答覆。</w:t>
      </w:r>
    </w:p>
    <w:p w:rsidR="00B7527F" w:rsidRPr="00050CAC" w:rsidRDefault="00224083">
      <w:pPr>
        <w:widowControl/>
        <w:numPr>
          <w:ilvl w:val="0"/>
          <w:numId w:val="14"/>
        </w:numPr>
        <w:spacing w:line="400" w:lineRule="exact"/>
        <w:ind w:left="1418" w:hanging="710"/>
        <w:jc w:val="both"/>
        <w:rPr>
          <w:rFonts w:eastAsia="標楷體"/>
          <w:color w:val="000000" w:themeColor="text1"/>
          <w:sz w:val="28"/>
          <w:szCs w:val="28"/>
        </w:rPr>
      </w:pPr>
      <w:r w:rsidRPr="00050CAC">
        <w:rPr>
          <w:rFonts w:eastAsia="標楷體"/>
          <w:color w:val="000000" w:themeColor="text1"/>
          <w:sz w:val="28"/>
          <w:szCs w:val="28"/>
        </w:rPr>
        <w:lastRenderedPageBreak/>
        <w:t>投標廠商依招標文件規定進行簡報時，應以投標文件之內容為限，不得利用簡報更改投標文件內容，</w:t>
      </w:r>
      <w:r w:rsidR="00923312" w:rsidRPr="00050CAC">
        <w:rPr>
          <w:rFonts w:eastAsia="標楷體"/>
          <w:color w:val="000000" w:themeColor="text1"/>
          <w:sz w:val="28"/>
          <w:szCs w:val="28"/>
        </w:rPr>
        <w:t>廠商簡報資料不得於現場發送</w:t>
      </w:r>
      <w:r w:rsidR="00923312" w:rsidRPr="00050CAC">
        <w:rPr>
          <w:rFonts w:eastAsia="標楷體" w:hint="eastAsia"/>
          <w:color w:val="000000" w:themeColor="text1"/>
          <w:sz w:val="28"/>
          <w:szCs w:val="28"/>
        </w:rPr>
        <w:t>，</w:t>
      </w:r>
      <w:r w:rsidRPr="00050CAC">
        <w:rPr>
          <w:rFonts w:eastAsia="標楷體"/>
          <w:color w:val="000000" w:themeColor="text1"/>
          <w:sz w:val="28"/>
          <w:szCs w:val="28"/>
        </w:rPr>
        <w:t>另行提出變更或補充資料者，該資料應不納入評選。</w:t>
      </w:r>
    </w:p>
    <w:p w:rsidR="00B7527F" w:rsidRPr="00050CAC" w:rsidRDefault="00224083">
      <w:pPr>
        <w:widowControl/>
        <w:numPr>
          <w:ilvl w:val="0"/>
          <w:numId w:val="14"/>
        </w:numPr>
        <w:spacing w:line="400" w:lineRule="exact"/>
        <w:ind w:left="1418" w:hanging="710"/>
        <w:jc w:val="both"/>
        <w:rPr>
          <w:rFonts w:eastAsia="標楷體"/>
          <w:color w:val="000000" w:themeColor="text1"/>
          <w:sz w:val="28"/>
          <w:szCs w:val="28"/>
        </w:rPr>
      </w:pPr>
      <w:r w:rsidRPr="00050CAC">
        <w:rPr>
          <w:rFonts w:eastAsia="標楷體"/>
          <w:color w:val="000000" w:themeColor="text1"/>
          <w:sz w:val="28"/>
          <w:szCs w:val="28"/>
        </w:rPr>
        <w:t>有關簡報所需之硬體設備部分，機關僅提供投影螢幕，餘所需器材請自行備妥。</w:t>
      </w:r>
    </w:p>
    <w:p w:rsidR="00B7527F" w:rsidRPr="00050CAC" w:rsidRDefault="00224083">
      <w:pPr>
        <w:widowControl/>
        <w:numPr>
          <w:ilvl w:val="0"/>
          <w:numId w:val="14"/>
        </w:numPr>
        <w:spacing w:line="400" w:lineRule="exact"/>
        <w:ind w:left="1418" w:hanging="710"/>
        <w:jc w:val="both"/>
        <w:rPr>
          <w:rFonts w:eastAsia="標楷體"/>
          <w:color w:val="000000" w:themeColor="text1"/>
          <w:sz w:val="28"/>
          <w:szCs w:val="28"/>
        </w:rPr>
      </w:pPr>
      <w:r w:rsidRPr="00050CAC">
        <w:rPr>
          <w:rFonts w:eastAsia="標楷體"/>
          <w:color w:val="000000" w:themeColor="text1"/>
          <w:sz w:val="28"/>
          <w:szCs w:val="28"/>
        </w:rPr>
        <w:t>廠商簡報及委員詢問事項，應與評選項目有關。</w:t>
      </w:r>
    </w:p>
    <w:p w:rsidR="00B7527F" w:rsidRPr="00050CAC" w:rsidRDefault="00224083">
      <w:pPr>
        <w:widowControl/>
        <w:numPr>
          <w:ilvl w:val="0"/>
          <w:numId w:val="14"/>
        </w:numPr>
        <w:spacing w:line="400" w:lineRule="exact"/>
        <w:ind w:left="1560" w:hanging="852"/>
        <w:jc w:val="both"/>
        <w:rPr>
          <w:rFonts w:eastAsia="標楷體"/>
          <w:color w:val="000000" w:themeColor="text1"/>
          <w:sz w:val="28"/>
          <w:szCs w:val="28"/>
        </w:rPr>
      </w:pPr>
      <w:r w:rsidRPr="00050CAC">
        <w:rPr>
          <w:rFonts w:eastAsia="標楷體"/>
          <w:color w:val="000000" w:themeColor="text1"/>
          <w:sz w:val="28"/>
          <w:szCs w:val="28"/>
        </w:rPr>
        <w:t>簡報及現場</w:t>
      </w:r>
      <w:proofErr w:type="gramStart"/>
      <w:r w:rsidRPr="00050CAC">
        <w:rPr>
          <w:rFonts w:eastAsia="標楷體"/>
          <w:color w:val="000000" w:themeColor="text1"/>
          <w:sz w:val="28"/>
          <w:szCs w:val="28"/>
        </w:rPr>
        <w:t>詢</w:t>
      </w:r>
      <w:proofErr w:type="gramEnd"/>
      <w:r w:rsidRPr="00050CAC">
        <w:rPr>
          <w:rFonts w:eastAsia="標楷體"/>
          <w:color w:val="000000" w:themeColor="text1"/>
          <w:sz w:val="28"/>
          <w:szCs w:val="28"/>
        </w:rPr>
        <w:t>答，不應要求廠商更改投標文件內容，或提供機關優惠回饋。</w:t>
      </w:r>
    </w:p>
    <w:p w:rsidR="00B7527F" w:rsidRPr="00050CAC" w:rsidRDefault="00224083">
      <w:pPr>
        <w:widowControl/>
        <w:numPr>
          <w:ilvl w:val="0"/>
          <w:numId w:val="14"/>
        </w:numPr>
        <w:spacing w:line="400" w:lineRule="exact"/>
        <w:ind w:left="1560" w:hanging="852"/>
        <w:jc w:val="both"/>
        <w:rPr>
          <w:rFonts w:eastAsia="標楷體"/>
          <w:color w:val="000000" w:themeColor="text1"/>
          <w:sz w:val="28"/>
          <w:szCs w:val="28"/>
        </w:rPr>
      </w:pPr>
      <w:r w:rsidRPr="00050CAC">
        <w:rPr>
          <w:rFonts w:eastAsia="標楷體"/>
          <w:color w:val="000000" w:themeColor="text1"/>
          <w:sz w:val="28"/>
          <w:szCs w:val="28"/>
        </w:rPr>
        <w:t>各廠商簡報時其他廠商應退席，廠商簡報及答</w:t>
      </w:r>
      <w:proofErr w:type="gramStart"/>
      <w:r w:rsidRPr="00050CAC">
        <w:rPr>
          <w:rFonts w:eastAsia="標楷體"/>
          <w:color w:val="000000" w:themeColor="text1"/>
          <w:sz w:val="28"/>
          <w:szCs w:val="28"/>
        </w:rPr>
        <w:t>詢</w:t>
      </w:r>
      <w:proofErr w:type="gramEnd"/>
      <w:r w:rsidRPr="00050CAC">
        <w:rPr>
          <w:rFonts w:eastAsia="標楷體"/>
          <w:color w:val="000000" w:themeColor="text1"/>
          <w:sz w:val="28"/>
          <w:szCs w:val="28"/>
        </w:rPr>
        <w:t>完畢後即應離席，評選委員會討論及決議時所有廠商一律退席。</w:t>
      </w:r>
    </w:p>
    <w:p w:rsidR="00B7527F" w:rsidRPr="00050CAC" w:rsidRDefault="00224083">
      <w:pPr>
        <w:numPr>
          <w:ilvl w:val="0"/>
          <w:numId w:val="6"/>
        </w:numPr>
        <w:spacing w:line="400" w:lineRule="exact"/>
        <w:jc w:val="both"/>
        <w:rPr>
          <w:rFonts w:eastAsia="標楷體"/>
          <w:b/>
          <w:color w:val="000000" w:themeColor="text1"/>
          <w:sz w:val="28"/>
          <w:szCs w:val="28"/>
        </w:rPr>
      </w:pPr>
      <w:r w:rsidRPr="00050CAC">
        <w:rPr>
          <w:rFonts w:eastAsia="標楷體"/>
          <w:b/>
          <w:color w:val="000000" w:themeColor="text1"/>
          <w:sz w:val="28"/>
          <w:szCs w:val="28"/>
        </w:rPr>
        <w:t>評定方式</w:t>
      </w:r>
    </w:p>
    <w:p w:rsidR="00B7527F" w:rsidRPr="00050CAC" w:rsidRDefault="006C1FD7" w:rsidP="006C1FD7">
      <w:pPr>
        <w:widowControl/>
        <w:numPr>
          <w:ilvl w:val="0"/>
          <w:numId w:val="15"/>
        </w:numPr>
        <w:spacing w:line="400" w:lineRule="exact"/>
        <w:ind w:left="1276" w:hanging="567"/>
        <w:jc w:val="both"/>
        <w:rPr>
          <w:rFonts w:ascii="標楷體" w:eastAsia="標楷體" w:hAnsi="標楷體"/>
          <w:color w:val="000000" w:themeColor="text1"/>
        </w:rPr>
      </w:pPr>
      <w:r w:rsidRPr="00050CAC">
        <w:rPr>
          <w:rFonts w:ascii="標楷體" w:eastAsia="標楷體" w:hAnsi="標楷體" w:hint="eastAsia"/>
          <w:color w:val="000000" w:themeColor="text1"/>
          <w:sz w:val="28"/>
          <w:szCs w:val="28"/>
        </w:rPr>
        <w:t>本</w:t>
      </w:r>
      <w:proofErr w:type="gramStart"/>
      <w:r w:rsidRPr="00050CAC">
        <w:rPr>
          <w:rFonts w:ascii="標楷體" w:eastAsia="標楷體" w:hAnsi="標楷體" w:hint="eastAsia"/>
          <w:color w:val="000000" w:themeColor="text1"/>
          <w:sz w:val="28"/>
          <w:szCs w:val="28"/>
        </w:rPr>
        <w:t>標租案參考</w:t>
      </w:r>
      <w:proofErr w:type="gramEnd"/>
      <w:r w:rsidRPr="00050CAC">
        <w:rPr>
          <w:rFonts w:ascii="標楷體" w:eastAsia="標楷體" w:hAnsi="標楷體" w:hint="eastAsia"/>
          <w:color w:val="000000" w:themeColor="text1"/>
          <w:sz w:val="28"/>
          <w:szCs w:val="28"/>
        </w:rPr>
        <w:t>「採購評選委員會審議規則」及「最有利標評選辦法」等相關規定辦理評選，評定優勝廠商方式</w:t>
      </w:r>
      <w:proofErr w:type="gramStart"/>
      <w:r w:rsidRPr="00050CAC">
        <w:rPr>
          <w:rFonts w:ascii="標楷體" w:eastAsia="標楷體" w:hAnsi="標楷體" w:hint="eastAsia"/>
          <w:color w:val="000000" w:themeColor="text1"/>
          <w:sz w:val="28"/>
          <w:szCs w:val="28"/>
        </w:rPr>
        <w:t>採</w:t>
      </w:r>
      <w:proofErr w:type="gramEnd"/>
      <w:r w:rsidRPr="00050CAC">
        <w:rPr>
          <w:rFonts w:ascii="標楷體" w:eastAsia="標楷體" w:hAnsi="標楷體" w:hint="eastAsia"/>
          <w:color w:val="000000" w:themeColor="text1"/>
          <w:sz w:val="28"/>
          <w:szCs w:val="28"/>
        </w:rPr>
        <w:t>序位法，投標值納入評比，由本中心成立之評選委員會依標租文件訂定評分項目、配分、及格分數等審查基準，分別就評選對象進行綜合評分審查</w:t>
      </w:r>
      <w:r w:rsidR="00224083" w:rsidRPr="00050CAC">
        <w:rPr>
          <w:rFonts w:ascii="標楷體" w:eastAsia="標楷體" w:hAnsi="標楷體"/>
          <w:color w:val="000000" w:themeColor="text1"/>
          <w:sz w:val="28"/>
          <w:szCs w:val="28"/>
        </w:rPr>
        <w:t>。</w:t>
      </w:r>
    </w:p>
    <w:p w:rsidR="00B7527F" w:rsidRPr="00050CAC" w:rsidRDefault="00224083" w:rsidP="006C1FD7">
      <w:pPr>
        <w:widowControl/>
        <w:numPr>
          <w:ilvl w:val="0"/>
          <w:numId w:val="15"/>
        </w:numPr>
        <w:spacing w:line="400" w:lineRule="exact"/>
        <w:ind w:left="1276" w:hanging="568"/>
        <w:jc w:val="both"/>
        <w:rPr>
          <w:rFonts w:ascii="標楷體" w:eastAsia="標楷體" w:hAnsi="標楷體"/>
          <w:color w:val="000000" w:themeColor="text1"/>
        </w:rPr>
      </w:pPr>
      <w:r w:rsidRPr="00050CAC">
        <w:rPr>
          <w:rFonts w:ascii="標楷體" w:eastAsia="標楷體" w:hAnsi="標楷體"/>
          <w:color w:val="000000" w:themeColor="text1"/>
          <w:sz w:val="28"/>
          <w:szCs w:val="28"/>
        </w:rPr>
        <w:t>由工作小組提出初審意見，評選委員就初審意見、廠商資料、評選項目逐項討論後，由各評選委員</w:t>
      </w:r>
      <w:proofErr w:type="gramStart"/>
      <w:r w:rsidRPr="00050CAC">
        <w:rPr>
          <w:rFonts w:ascii="標楷體" w:eastAsia="標楷體" w:hAnsi="標楷體"/>
          <w:color w:val="000000" w:themeColor="text1"/>
          <w:sz w:val="28"/>
          <w:szCs w:val="28"/>
        </w:rPr>
        <w:t>辦理序</w:t>
      </w:r>
      <w:proofErr w:type="gramEnd"/>
      <w:r w:rsidRPr="00050CAC">
        <w:rPr>
          <w:rFonts w:ascii="標楷體" w:eastAsia="標楷體" w:hAnsi="標楷體"/>
          <w:color w:val="000000" w:themeColor="text1"/>
          <w:sz w:val="28"/>
          <w:szCs w:val="28"/>
        </w:rPr>
        <w:t>位評比，就個別廠商各評選項目分別評分後予以加總，並依加總</w:t>
      </w:r>
      <w:r w:rsidR="006C1FD7" w:rsidRPr="00050CAC">
        <w:rPr>
          <w:rFonts w:ascii="標楷體" w:eastAsia="標楷體" w:hAnsi="標楷體"/>
          <w:color w:val="000000" w:themeColor="text1"/>
          <w:sz w:val="28"/>
          <w:szCs w:val="28"/>
        </w:rPr>
        <w:t>分數高低</w:t>
      </w:r>
      <w:proofErr w:type="gramStart"/>
      <w:r w:rsidR="006C1FD7" w:rsidRPr="00050CAC">
        <w:rPr>
          <w:rFonts w:ascii="標楷體" w:eastAsia="標楷體" w:hAnsi="標楷體"/>
          <w:color w:val="000000" w:themeColor="text1"/>
          <w:sz w:val="28"/>
          <w:szCs w:val="28"/>
        </w:rPr>
        <w:t>轉換為序位</w:t>
      </w:r>
      <w:proofErr w:type="gramEnd"/>
      <w:r w:rsidR="006C1FD7" w:rsidRPr="00050CAC">
        <w:rPr>
          <w:rFonts w:ascii="標楷體" w:eastAsia="標楷體" w:hAnsi="標楷體"/>
          <w:color w:val="000000" w:themeColor="text1"/>
          <w:sz w:val="28"/>
          <w:szCs w:val="28"/>
        </w:rPr>
        <w:t>。個別廠商之平均總評分（四捨五入取至小數點第</w:t>
      </w:r>
      <w:r w:rsidR="006C1FD7" w:rsidRPr="00050CAC">
        <w:rPr>
          <w:rFonts w:ascii="標楷體" w:eastAsia="標楷體" w:hAnsi="標楷體" w:hint="eastAsia"/>
          <w:color w:val="000000" w:themeColor="text1"/>
          <w:sz w:val="28"/>
          <w:szCs w:val="28"/>
        </w:rPr>
        <w:t>一</w:t>
      </w:r>
      <w:r w:rsidRPr="00050CAC">
        <w:rPr>
          <w:rFonts w:ascii="標楷體" w:eastAsia="標楷體" w:hAnsi="標楷體"/>
          <w:color w:val="000000" w:themeColor="text1"/>
          <w:sz w:val="28"/>
          <w:szCs w:val="28"/>
        </w:rPr>
        <w:t>位）未達80分者不得列為優勝廠商</w:t>
      </w:r>
      <w:r w:rsidR="001D6576">
        <w:rPr>
          <w:rFonts w:eastAsia="標楷體"/>
          <w:sz w:val="28"/>
          <w:szCs w:val="28"/>
        </w:rPr>
        <w:t>及議價對象</w:t>
      </w:r>
      <w:r w:rsidRPr="00050CAC">
        <w:rPr>
          <w:rFonts w:ascii="標楷體" w:eastAsia="標楷體" w:hAnsi="標楷體"/>
          <w:color w:val="000000" w:themeColor="text1"/>
          <w:sz w:val="28"/>
          <w:szCs w:val="28"/>
        </w:rPr>
        <w:t>。若所有廠商平均總評</w:t>
      </w:r>
      <w:proofErr w:type="gramStart"/>
      <w:r w:rsidRPr="00050CAC">
        <w:rPr>
          <w:rFonts w:ascii="標楷體" w:eastAsia="標楷體" w:hAnsi="標楷體"/>
          <w:color w:val="000000" w:themeColor="text1"/>
          <w:sz w:val="28"/>
          <w:szCs w:val="28"/>
        </w:rPr>
        <w:t>分均未達</w:t>
      </w:r>
      <w:proofErr w:type="gramEnd"/>
      <w:r w:rsidRPr="00050CAC">
        <w:rPr>
          <w:rFonts w:ascii="標楷體" w:eastAsia="標楷體" w:hAnsi="標楷體"/>
          <w:color w:val="000000" w:themeColor="text1"/>
          <w:sz w:val="28"/>
          <w:szCs w:val="28"/>
        </w:rPr>
        <w:t>80分時，則優勝廠商</w:t>
      </w:r>
      <w:proofErr w:type="gramStart"/>
      <w:r w:rsidRPr="00050CAC">
        <w:rPr>
          <w:rFonts w:ascii="標楷體" w:eastAsia="標楷體" w:hAnsi="標楷體"/>
          <w:color w:val="000000" w:themeColor="text1"/>
          <w:sz w:val="28"/>
          <w:szCs w:val="28"/>
        </w:rPr>
        <w:t>從缺並廢標</w:t>
      </w:r>
      <w:proofErr w:type="gramEnd"/>
      <w:r w:rsidRPr="00050CAC">
        <w:rPr>
          <w:rFonts w:ascii="標楷體" w:eastAsia="標楷體" w:hAnsi="標楷體"/>
          <w:color w:val="000000" w:themeColor="text1"/>
          <w:sz w:val="28"/>
          <w:szCs w:val="28"/>
        </w:rPr>
        <w:t>。</w:t>
      </w:r>
    </w:p>
    <w:p w:rsidR="00B7527F" w:rsidRPr="00050CAC" w:rsidRDefault="00224083" w:rsidP="007F42EC">
      <w:pPr>
        <w:widowControl/>
        <w:numPr>
          <w:ilvl w:val="0"/>
          <w:numId w:val="15"/>
        </w:numPr>
        <w:spacing w:line="400" w:lineRule="exact"/>
        <w:ind w:left="1418" w:hanging="710"/>
        <w:jc w:val="both"/>
        <w:rPr>
          <w:color w:val="000000" w:themeColor="text1"/>
        </w:rPr>
      </w:pPr>
      <w:r w:rsidRPr="00050CAC">
        <w:rPr>
          <w:rFonts w:eastAsia="標楷體"/>
          <w:color w:val="000000" w:themeColor="text1"/>
          <w:sz w:val="28"/>
          <w:szCs w:val="28"/>
        </w:rPr>
        <w:t>評選委員於各評選項目之評分加總</w:t>
      </w:r>
      <w:proofErr w:type="gramStart"/>
      <w:r w:rsidRPr="00050CAC">
        <w:rPr>
          <w:rFonts w:eastAsia="標楷體"/>
          <w:color w:val="000000" w:themeColor="text1"/>
          <w:sz w:val="28"/>
          <w:szCs w:val="28"/>
        </w:rPr>
        <w:t>轉換為序位</w:t>
      </w:r>
      <w:proofErr w:type="gramEnd"/>
      <w:r w:rsidRPr="00050CAC">
        <w:rPr>
          <w:rFonts w:eastAsia="標楷體"/>
          <w:color w:val="000000" w:themeColor="text1"/>
          <w:sz w:val="28"/>
          <w:szCs w:val="28"/>
        </w:rPr>
        <w:t>後，彙整合計各</w:t>
      </w:r>
      <w:proofErr w:type="gramStart"/>
      <w:r w:rsidRPr="00050CAC">
        <w:rPr>
          <w:rFonts w:eastAsia="標楷體"/>
          <w:color w:val="000000" w:themeColor="text1"/>
          <w:sz w:val="28"/>
          <w:szCs w:val="28"/>
        </w:rPr>
        <w:t>廠商之序位</w:t>
      </w:r>
      <w:proofErr w:type="gramEnd"/>
      <w:r w:rsidRPr="00050CAC">
        <w:rPr>
          <w:rFonts w:eastAsia="標楷體"/>
          <w:color w:val="000000" w:themeColor="text1"/>
          <w:sz w:val="28"/>
          <w:szCs w:val="28"/>
        </w:rPr>
        <w:t>，以平均總評分在</w:t>
      </w:r>
      <w:r w:rsidRPr="00050CAC">
        <w:rPr>
          <w:rFonts w:eastAsia="標楷體"/>
          <w:color w:val="000000" w:themeColor="text1"/>
          <w:sz w:val="28"/>
          <w:szCs w:val="28"/>
        </w:rPr>
        <w:t>80</w:t>
      </w:r>
      <w:r w:rsidRPr="00050CAC">
        <w:rPr>
          <w:rFonts w:eastAsia="標楷體"/>
          <w:color w:val="000000" w:themeColor="text1"/>
          <w:sz w:val="28"/>
          <w:szCs w:val="28"/>
        </w:rPr>
        <w:t>分</w:t>
      </w:r>
      <w:proofErr w:type="gramStart"/>
      <w:r w:rsidRPr="00050CAC">
        <w:rPr>
          <w:rFonts w:eastAsia="標楷體"/>
          <w:color w:val="000000" w:themeColor="text1"/>
          <w:sz w:val="28"/>
          <w:szCs w:val="28"/>
        </w:rPr>
        <w:t>以上之序位</w:t>
      </w:r>
      <w:proofErr w:type="gramEnd"/>
      <w:r w:rsidRPr="00050CAC">
        <w:rPr>
          <w:rFonts w:eastAsia="標楷體"/>
          <w:color w:val="000000" w:themeColor="text1"/>
          <w:sz w:val="28"/>
          <w:szCs w:val="28"/>
        </w:rPr>
        <w:t>合計值最低廠商為第</w:t>
      </w:r>
      <w:r w:rsidRPr="00050CAC">
        <w:rPr>
          <w:rFonts w:eastAsia="標楷體"/>
          <w:color w:val="000000" w:themeColor="text1"/>
          <w:sz w:val="28"/>
          <w:szCs w:val="28"/>
        </w:rPr>
        <w:t>1</w:t>
      </w:r>
      <w:r w:rsidRPr="00050CAC">
        <w:rPr>
          <w:rFonts w:eastAsia="標楷體"/>
          <w:color w:val="000000" w:themeColor="text1"/>
          <w:sz w:val="28"/>
          <w:szCs w:val="28"/>
        </w:rPr>
        <w:t>名，如其標價合理，且經出席評選委員過半數之決定者為優勝廠商。平均總評分在</w:t>
      </w:r>
      <w:r w:rsidRPr="00050CAC">
        <w:rPr>
          <w:rFonts w:eastAsia="標楷體"/>
          <w:color w:val="000000" w:themeColor="text1"/>
          <w:sz w:val="28"/>
          <w:szCs w:val="28"/>
        </w:rPr>
        <w:t>80</w:t>
      </w:r>
      <w:r w:rsidRPr="00050CAC">
        <w:rPr>
          <w:rFonts w:eastAsia="標楷體"/>
          <w:color w:val="000000" w:themeColor="text1"/>
          <w:sz w:val="28"/>
          <w:szCs w:val="28"/>
        </w:rPr>
        <w:t>分以上之第</w:t>
      </w:r>
      <w:r w:rsidRPr="00050CAC">
        <w:rPr>
          <w:rFonts w:eastAsia="標楷體"/>
          <w:color w:val="000000" w:themeColor="text1"/>
          <w:sz w:val="28"/>
          <w:szCs w:val="28"/>
        </w:rPr>
        <w:t>2</w:t>
      </w:r>
      <w:r w:rsidRPr="00050CAC">
        <w:rPr>
          <w:rFonts w:eastAsia="標楷體"/>
          <w:color w:val="000000" w:themeColor="text1"/>
          <w:sz w:val="28"/>
          <w:szCs w:val="28"/>
        </w:rPr>
        <w:t>名以後廠商，如其標價合理，且經出席評選委員過半數之決定者，亦得列為優勝廠商。</w:t>
      </w:r>
    </w:p>
    <w:p w:rsidR="00B7527F" w:rsidRPr="003D3381" w:rsidRDefault="003D3381" w:rsidP="003D3381">
      <w:pPr>
        <w:widowControl/>
        <w:numPr>
          <w:ilvl w:val="0"/>
          <w:numId w:val="15"/>
        </w:numPr>
        <w:spacing w:line="400" w:lineRule="exact"/>
        <w:ind w:left="1418" w:hanging="710"/>
        <w:jc w:val="both"/>
        <w:rPr>
          <w:rFonts w:eastAsia="標楷體"/>
          <w:sz w:val="28"/>
          <w:szCs w:val="28"/>
        </w:rPr>
      </w:pPr>
      <w:r w:rsidRPr="006A0D3B">
        <w:rPr>
          <w:rFonts w:eastAsia="標楷體"/>
          <w:color w:val="000000" w:themeColor="text1"/>
          <w:sz w:val="28"/>
          <w:szCs w:val="28"/>
        </w:rPr>
        <w:t>優勝廠商為</w:t>
      </w:r>
      <w:r w:rsidRPr="006A0D3B">
        <w:rPr>
          <w:rFonts w:eastAsia="標楷體"/>
          <w:color w:val="000000" w:themeColor="text1"/>
          <w:sz w:val="28"/>
          <w:szCs w:val="28"/>
        </w:rPr>
        <w:t>1</w:t>
      </w:r>
      <w:r w:rsidRPr="006A0D3B">
        <w:rPr>
          <w:rFonts w:eastAsia="標楷體"/>
          <w:color w:val="000000" w:themeColor="text1"/>
          <w:sz w:val="28"/>
          <w:szCs w:val="28"/>
        </w:rPr>
        <w:t>家者，以議價方式辦理；優勝廠商在</w:t>
      </w:r>
      <w:r w:rsidRPr="006A0D3B">
        <w:rPr>
          <w:rFonts w:eastAsia="標楷體"/>
          <w:color w:val="000000" w:themeColor="text1"/>
          <w:sz w:val="28"/>
          <w:szCs w:val="28"/>
        </w:rPr>
        <w:t>2</w:t>
      </w:r>
      <w:r w:rsidRPr="006A0D3B">
        <w:rPr>
          <w:rFonts w:eastAsia="標楷體"/>
          <w:color w:val="000000" w:themeColor="text1"/>
          <w:sz w:val="28"/>
          <w:szCs w:val="28"/>
        </w:rPr>
        <w:t>家以上者，依優勝序位依序議價辦理。</w:t>
      </w:r>
      <w:r>
        <w:rPr>
          <w:rFonts w:eastAsia="標楷體"/>
          <w:sz w:val="28"/>
          <w:szCs w:val="28"/>
        </w:rPr>
        <w:t>如評定</w:t>
      </w:r>
      <w:proofErr w:type="gramStart"/>
      <w:r>
        <w:rPr>
          <w:rFonts w:eastAsia="標楷體"/>
          <w:sz w:val="28"/>
          <w:szCs w:val="28"/>
        </w:rPr>
        <w:t>第</w:t>
      </w:r>
      <w:r>
        <w:rPr>
          <w:rFonts w:eastAsia="標楷體"/>
          <w:sz w:val="28"/>
          <w:szCs w:val="28"/>
        </w:rPr>
        <w:t>1</w:t>
      </w:r>
      <w:r>
        <w:rPr>
          <w:rFonts w:eastAsia="標楷體"/>
          <w:sz w:val="28"/>
          <w:szCs w:val="28"/>
        </w:rPr>
        <w:t>名序</w:t>
      </w:r>
      <w:proofErr w:type="gramEnd"/>
      <w:r>
        <w:rPr>
          <w:rFonts w:eastAsia="標楷體"/>
          <w:sz w:val="28"/>
          <w:szCs w:val="28"/>
        </w:rPr>
        <w:t>位合計值相同之優勝廠商有</w:t>
      </w:r>
      <w:r>
        <w:rPr>
          <w:rFonts w:eastAsia="標楷體"/>
          <w:sz w:val="28"/>
          <w:szCs w:val="28"/>
        </w:rPr>
        <w:t>2</w:t>
      </w:r>
      <w:r>
        <w:rPr>
          <w:rFonts w:eastAsia="標楷體"/>
          <w:sz w:val="28"/>
          <w:szCs w:val="28"/>
        </w:rPr>
        <w:t>家（含）以上者，其議價順序為以有效投標</w:t>
      </w:r>
      <w:proofErr w:type="gramStart"/>
      <w:r>
        <w:rPr>
          <w:rFonts w:eastAsia="標楷體"/>
          <w:sz w:val="28"/>
          <w:szCs w:val="28"/>
        </w:rPr>
        <w:t>標</w:t>
      </w:r>
      <w:proofErr w:type="gramEnd"/>
      <w:r>
        <w:rPr>
          <w:rFonts w:eastAsia="標楷體"/>
          <w:sz w:val="28"/>
          <w:szCs w:val="28"/>
        </w:rPr>
        <w:t>單之投標設備裝置容量</w:t>
      </w:r>
      <w:r>
        <w:rPr>
          <w:rFonts w:eastAsia="標楷體"/>
          <w:sz w:val="28"/>
          <w:szCs w:val="28"/>
        </w:rPr>
        <w:t>(</w:t>
      </w:r>
      <w:proofErr w:type="spellStart"/>
      <w:r>
        <w:rPr>
          <w:rFonts w:eastAsia="標楷體"/>
          <w:sz w:val="28"/>
          <w:szCs w:val="28"/>
        </w:rPr>
        <w:t>kWp</w:t>
      </w:r>
      <w:proofErr w:type="spellEnd"/>
      <w:r>
        <w:rPr>
          <w:rFonts w:eastAsia="標楷體"/>
          <w:sz w:val="28"/>
          <w:szCs w:val="28"/>
        </w:rPr>
        <w:t>)x</w:t>
      </w:r>
      <w:r>
        <w:rPr>
          <w:rFonts w:eastAsia="標楷體"/>
          <w:sz w:val="28"/>
          <w:szCs w:val="28"/>
        </w:rPr>
        <w:t>回饋金百分比之值最高者優先議價。該等廠商報價仍相同者，擇獲得評選委員</w:t>
      </w:r>
      <w:proofErr w:type="gramStart"/>
      <w:r>
        <w:rPr>
          <w:rFonts w:eastAsia="標楷體"/>
          <w:sz w:val="28"/>
          <w:szCs w:val="28"/>
        </w:rPr>
        <w:t>評定序</w:t>
      </w:r>
      <w:proofErr w:type="gramEnd"/>
      <w:r>
        <w:rPr>
          <w:rFonts w:eastAsia="標楷體"/>
          <w:sz w:val="28"/>
          <w:szCs w:val="28"/>
        </w:rPr>
        <w:t>位第</w:t>
      </w:r>
      <w:r>
        <w:rPr>
          <w:rFonts w:eastAsia="標楷體"/>
          <w:sz w:val="28"/>
          <w:szCs w:val="28"/>
        </w:rPr>
        <w:t>1</w:t>
      </w:r>
      <w:r>
        <w:rPr>
          <w:rFonts w:eastAsia="標楷體"/>
          <w:sz w:val="28"/>
          <w:szCs w:val="28"/>
        </w:rPr>
        <w:t>較多者優先議價；仍相同者，抽籤決定之。</w:t>
      </w:r>
    </w:p>
    <w:p w:rsidR="00B7527F" w:rsidRPr="00050CAC" w:rsidRDefault="00224083">
      <w:pPr>
        <w:widowControl/>
        <w:numPr>
          <w:ilvl w:val="0"/>
          <w:numId w:val="15"/>
        </w:numPr>
        <w:spacing w:line="400" w:lineRule="exact"/>
        <w:ind w:left="1418" w:hanging="710"/>
        <w:jc w:val="both"/>
        <w:rPr>
          <w:rFonts w:eastAsia="標楷體"/>
          <w:color w:val="000000" w:themeColor="text1"/>
          <w:sz w:val="28"/>
          <w:szCs w:val="28"/>
        </w:rPr>
      </w:pPr>
      <w:r w:rsidRPr="00050CAC">
        <w:rPr>
          <w:rFonts w:eastAsia="標楷體"/>
          <w:color w:val="000000" w:themeColor="text1"/>
          <w:sz w:val="28"/>
          <w:szCs w:val="28"/>
        </w:rPr>
        <w:t>評選委員評選評分表及評選</w:t>
      </w:r>
      <w:proofErr w:type="gramStart"/>
      <w:r w:rsidRPr="00050CAC">
        <w:rPr>
          <w:rFonts w:eastAsia="標楷體"/>
          <w:color w:val="000000" w:themeColor="text1"/>
          <w:sz w:val="28"/>
          <w:szCs w:val="28"/>
        </w:rPr>
        <w:t>總表如附件</w:t>
      </w:r>
      <w:proofErr w:type="gramEnd"/>
      <w:r w:rsidRPr="00050CAC">
        <w:rPr>
          <w:rFonts w:eastAsia="標楷體"/>
          <w:color w:val="000000" w:themeColor="text1"/>
          <w:sz w:val="28"/>
          <w:szCs w:val="28"/>
        </w:rPr>
        <w:t>11-1</w:t>
      </w:r>
      <w:r w:rsidRPr="00050CAC">
        <w:rPr>
          <w:rFonts w:eastAsia="標楷體"/>
          <w:color w:val="000000" w:themeColor="text1"/>
          <w:sz w:val="28"/>
          <w:szCs w:val="28"/>
        </w:rPr>
        <w:t>、</w:t>
      </w:r>
      <w:r w:rsidRPr="00050CAC">
        <w:rPr>
          <w:rFonts w:eastAsia="標楷體"/>
          <w:color w:val="000000" w:themeColor="text1"/>
          <w:sz w:val="28"/>
          <w:szCs w:val="28"/>
        </w:rPr>
        <w:t>11-2</w:t>
      </w:r>
      <w:r w:rsidRPr="00050CAC">
        <w:rPr>
          <w:rFonts w:eastAsia="標楷體"/>
          <w:color w:val="000000" w:themeColor="text1"/>
          <w:sz w:val="28"/>
          <w:szCs w:val="28"/>
        </w:rPr>
        <w:t>。</w:t>
      </w:r>
    </w:p>
    <w:p w:rsidR="00B7527F" w:rsidRPr="00050CAC" w:rsidRDefault="00224083">
      <w:pPr>
        <w:widowControl/>
        <w:numPr>
          <w:ilvl w:val="0"/>
          <w:numId w:val="15"/>
        </w:numPr>
        <w:spacing w:line="400" w:lineRule="exact"/>
        <w:ind w:left="1418" w:hanging="710"/>
        <w:jc w:val="both"/>
        <w:rPr>
          <w:color w:val="000000" w:themeColor="text1"/>
        </w:rPr>
      </w:pPr>
      <w:r w:rsidRPr="00050CAC">
        <w:rPr>
          <w:rFonts w:eastAsia="標楷體"/>
          <w:color w:val="000000" w:themeColor="text1"/>
          <w:sz w:val="28"/>
          <w:szCs w:val="28"/>
        </w:rPr>
        <w:t>補充說明及規定：</w:t>
      </w:r>
    </w:p>
    <w:p w:rsidR="00B7527F" w:rsidRPr="00050CAC" w:rsidRDefault="00224083">
      <w:pPr>
        <w:numPr>
          <w:ilvl w:val="0"/>
          <w:numId w:val="16"/>
        </w:numPr>
        <w:spacing w:line="400" w:lineRule="exact"/>
        <w:jc w:val="both"/>
        <w:rPr>
          <w:rFonts w:eastAsia="標楷體"/>
          <w:color w:val="000000" w:themeColor="text1"/>
          <w:sz w:val="28"/>
          <w:szCs w:val="28"/>
        </w:rPr>
      </w:pPr>
      <w:r w:rsidRPr="00050CAC">
        <w:rPr>
          <w:rFonts w:eastAsia="標楷體"/>
          <w:color w:val="000000" w:themeColor="text1"/>
          <w:sz w:val="28"/>
          <w:szCs w:val="28"/>
        </w:rPr>
        <w:t>投標文件澄清：投標文件如有需投標廠商說明者，將依政府採</w:t>
      </w:r>
      <w:r w:rsidRPr="00050CAC">
        <w:rPr>
          <w:rFonts w:eastAsia="標楷體"/>
          <w:color w:val="000000" w:themeColor="text1"/>
          <w:sz w:val="28"/>
          <w:szCs w:val="28"/>
        </w:rPr>
        <w:lastRenderedPageBreak/>
        <w:t>購法第</w:t>
      </w:r>
      <w:r w:rsidRPr="00050CAC">
        <w:rPr>
          <w:rFonts w:eastAsia="標楷體"/>
          <w:color w:val="000000" w:themeColor="text1"/>
          <w:sz w:val="28"/>
          <w:szCs w:val="28"/>
        </w:rPr>
        <w:t>51</w:t>
      </w:r>
      <w:r w:rsidRPr="00050CAC">
        <w:rPr>
          <w:rFonts w:eastAsia="標楷體"/>
          <w:color w:val="000000" w:themeColor="text1"/>
          <w:sz w:val="28"/>
          <w:szCs w:val="28"/>
        </w:rPr>
        <w:t>條及其施行細則第</w:t>
      </w:r>
      <w:r w:rsidRPr="00050CAC">
        <w:rPr>
          <w:rFonts w:eastAsia="標楷體"/>
          <w:color w:val="000000" w:themeColor="text1"/>
          <w:sz w:val="28"/>
          <w:szCs w:val="28"/>
        </w:rPr>
        <w:t>60</w:t>
      </w:r>
      <w:r w:rsidRPr="00050CAC">
        <w:rPr>
          <w:rFonts w:eastAsia="標楷體"/>
          <w:color w:val="000000" w:themeColor="text1"/>
          <w:sz w:val="28"/>
          <w:szCs w:val="28"/>
        </w:rPr>
        <w:t>條辦理。</w:t>
      </w:r>
    </w:p>
    <w:p w:rsidR="00B7527F" w:rsidRPr="00050CAC" w:rsidRDefault="00224083">
      <w:pPr>
        <w:numPr>
          <w:ilvl w:val="0"/>
          <w:numId w:val="16"/>
        </w:numPr>
        <w:spacing w:line="400" w:lineRule="exact"/>
        <w:jc w:val="both"/>
        <w:rPr>
          <w:rFonts w:eastAsia="標楷體"/>
          <w:color w:val="000000" w:themeColor="text1"/>
          <w:sz w:val="28"/>
          <w:szCs w:val="28"/>
        </w:rPr>
      </w:pPr>
      <w:r w:rsidRPr="00050CAC">
        <w:rPr>
          <w:rFonts w:eastAsia="標楷體"/>
          <w:color w:val="000000" w:themeColor="text1"/>
          <w:sz w:val="28"/>
          <w:szCs w:val="28"/>
        </w:rPr>
        <w:t>本案未於招標文件中公告評選委員會委員名單，該名單於開始評選前予以保密。廠商不得探詢委員名單。</w:t>
      </w:r>
    </w:p>
    <w:p w:rsidR="00B7527F" w:rsidRPr="00050CAC" w:rsidRDefault="00224083">
      <w:pPr>
        <w:widowControl/>
        <w:numPr>
          <w:ilvl w:val="0"/>
          <w:numId w:val="15"/>
        </w:numPr>
        <w:spacing w:line="400" w:lineRule="exact"/>
        <w:ind w:left="1418" w:hanging="710"/>
        <w:jc w:val="both"/>
        <w:rPr>
          <w:rFonts w:eastAsia="標楷體"/>
          <w:color w:val="000000" w:themeColor="text1"/>
          <w:sz w:val="28"/>
          <w:szCs w:val="28"/>
        </w:rPr>
      </w:pPr>
      <w:r w:rsidRPr="00050CAC">
        <w:rPr>
          <w:rFonts w:eastAsia="標楷體"/>
          <w:color w:val="000000" w:themeColor="text1"/>
          <w:sz w:val="28"/>
          <w:szCs w:val="28"/>
        </w:rPr>
        <w:t>評選項目：本案評選項目內容及配分如下表：</w:t>
      </w:r>
    </w:p>
    <w:tbl>
      <w:tblPr>
        <w:tblW w:w="8363" w:type="dxa"/>
        <w:jc w:val="center"/>
        <w:tblCellMar>
          <w:left w:w="10" w:type="dxa"/>
          <w:right w:w="10" w:type="dxa"/>
        </w:tblCellMar>
        <w:tblLook w:val="0000" w:firstRow="0" w:lastRow="0" w:firstColumn="0" w:lastColumn="0" w:noHBand="0" w:noVBand="0"/>
      </w:tblPr>
      <w:tblGrid>
        <w:gridCol w:w="7512"/>
        <w:gridCol w:w="851"/>
      </w:tblGrid>
      <w:tr w:rsidR="00050CAC" w:rsidRPr="00050CAC">
        <w:trPr>
          <w:trHeight w:val="341"/>
          <w:tblHeade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spacing w:line="400" w:lineRule="exact"/>
              <w:jc w:val="center"/>
              <w:rPr>
                <w:rFonts w:eastAsia="標楷體"/>
                <w:b/>
                <w:color w:val="000000" w:themeColor="text1"/>
                <w:sz w:val="28"/>
                <w:szCs w:val="24"/>
              </w:rPr>
            </w:pPr>
            <w:r w:rsidRPr="00050CAC">
              <w:rPr>
                <w:rFonts w:eastAsia="標楷體"/>
                <w:b/>
                <w:color w:val="000000" w:themeColor="text1"/>
                <w:sz w:val="28"/>
                <w:szCs w:val="24"/>
              </w:rPr>
              <w:t>評選項目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tabs>
                <w:tab w:val="left" w:pos="994"/>
                <w:tab w:val="left" w:pos="1134"/>
              </w:tabs>
              <w:spacing w:line="400" w:lineRule="exact"/>
              <w:jc w:val="center"/>
              <w:rPr>
                <w:rFonts w:eastAsia="標楷體"/>
                <w:b/>
                <w:color w:val="000000" w:themeColor="text1"/>
                <w:sz w:val="28"/>
                <w:szCs w:val="24"/>
              </w:rPr>
            </w:pPr>
            <w:r w:rsidRPr="00050CAC">
              <w:rPr>
                <w:rFonts w:eastAsia="標楷體"/>
                <w:b/>
                <w:color w:val="000000" w:themeColor="text1"/>
                <w:sz w:val="28"/>
                <w:szCs w:val="24"/>
              </w:rPr>
              <w:t>配分</w:t>
            </w:r>
          </w:p>
        </w:tc>
      </w:tr>
      <w:tr w:rsidR="00050CAC" w:rsidRPr="00050CAC">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color w:val="000000" w:themeColor="text1"/>
                <w:sz w:val="28"/>
                <w:szCs w:val="24"/>
              </w:rPr>
            </w:pPr>
            <w:r w:rsidRPr="00050CAC">
              <w:rPr>
                <w:rFonts w:eastAsia="標楷體"/>
                <w:color w:val="000000" w:themeColor="text1"/>
                <w:sz w:val="28"/>
                <w:szCs w:val="24"/>
              </w:rPr>
              <w:t>公司基本資料</w:t>
            </w:r>
            <w:r w:rsidR="00CE67A4" w:rsidRPr="00050CAC">
              <w:rPr>
                <w:rFonts w:eastAsia="標楷體"/>
                <w:color w:val="000000" w:themeColor="text1"/>
                <w:sz w:val="28"/>
                <w:szCs w:val="24"/>
              </w:rPr>
              <w:t>(</w:t>
            </w:r>
            <w:r w:rsidR="00F46DAE" w:rsidRPr="00050CAC">
              <w:rPr>
                <w:rFonts w:eastAsia="標楷體" w:hint="eastAsia"/>
                <w:color w:val="000000" w:themeColor="text1"/>
                <w:sz w:val="28"/>
                <w:szCs w:val="24"/>
              </w:rPr>
              <w:t>10</w:t>
            </w:r>
            <w:r w:rsidRPr="00050CAC">
              <w:rPr>
                <w:rFonts w:eastAsia="標楷體"/>
                <w:color w:val="000000" w:themeColor="text1"/>
                <w:sz w:val="28"/>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Pr="00050CAC" w:rsidRDefault="00F46DAE">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color w:val="000000" w:themeColor="text1"/>
                <w:sz w:val="28"/>
                <w:szCs w:val="24"/>
              </w:rPr>
            </w:pPr>
            <w:r w:rsidRPr="00050CAC">
              <w:rPr>
                <w:rFonts w:eastAsia="標楷體" w:hint="eastAsia"/>
                <w:color w:val="000000" w:themeColor="text1"/>
                <w:sz w:val="28"/>
                <w:szCs w:val="24"/>
              </w:rPr>
              <w:t>10</w:t>
            </w:r>
          </w:p>
        </w:tc>
      </w:tr>
      <w:tr w:rsidR="00050CAC" w:rsidRPr="00050CAC">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Pr="00050CAC" w:rsidRDefault="00224083" w:rsidP="00172CE4">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color w:val="000000" w:themeColor="text1"/>
              </w:rPr>
            </w:pPr>
            <w:r w:rsidRPr="00050CAC">
              <w:rPr>
                <w:rFonts w:eastAsia="標楷體"/>
                <w:color w:val="000000" w:themeColor="text1"/>
                <w:sz w:val="28"/>
                <w:szCs w:val="24"/>
              </w:rPr>
              <w:t>廠商</w:t>
            </w:r>
            <w:r w:rsidRPr="00050CAC">
              <w:rPr>
                <w:rFonts w:eastAsia="標楷體"/>
                <w:color w:val="000000" w:themeColor="text1"/>
                <w:sz w:val="28"/>
                <w:szCs w:val="24"/>
              </w:rPr>
              <w:t>10</w:t>
            </w:r>
            <w:r w:rsidR="000C3BAF" w:rsidRPr="00050CAC">
              <w:rPr>
                <w:rFonts w:eastAsia="標楷體" w:hint="eastAsia"/>
                <w:color w:val="000000" w:themeColor="text1"/>
                <w:sz w:val="28"/>
                <w:szCs w:val="24"/>
              </w:rPr>
              <w:t>8</w:t>
            </w:r>
            <w:r w:rsidRPr="00050CAC">
              <w:rPr>
                <w:rFonts w:eastAsia="標楷體"/>
                <w:color w:val="000000" w:themeColor="text1"/>
                <w:sz w:val="28"/>
                <w:szCs w:val="24"/>
              </w:rPr>
              <w:t>年至</w:t>
            </w:r>
            <w:r w:rsidRPr="00050CAC">
              <w:rPr>
                <w:rFonts w:eastAsia="標楷體"/>
                <w:color w:val="000000" w:themeColor="text1"/>
                <w:sz w:val="28"/>
                <w:szCs w:val="24"/>
              </w:rPr>
              <w:t>1</w:t>
            </w:r>
            <w:r w:rsidR="00AA0697" w:rsidRPr="00050CAC">
              <w:rPr>
                <w:rFonts w:eastAsia="標楷體" w:hint="eastAsia"/>
                <w:color w:val="000000" w:themeColor="text1"/>
                <w:sz w:val="28"/>
                <w:szCs w:val="24"/>
              </w:rPr>
              <w:t>13</w:t>
            </w:r>
            <w:r w:rsidRPr="00050CAC">
              <w:rPr>
                <w:rFonts w:eastAsia="標楷體"/>
                <w:color w:val="000000" w:themeColor="text1"/>
                <w:sz w:val="28"/>
                <w:szCs w:val="24"/>
              </w:rPr>
              <w:t>年相關案件履約實績</w:t>
            </w:r>
            <w:r w:rsidRPr="00050CAC">
              <w:rPr>
                <w:rFonts w:eastAsia="標楷體"/>
                <w:color w:val="000000" w:themeColor="text1"/>
                <w:sz w:val="28"/>
                <w:szCs w:val="24"/>
              </w:rPr>
              <w:t>(</w:t>
            </w:r>
            <w:r w:rsidR="00AA0697" w:rsidRPr="00050CAC">
              <w:rPr>
                <w:rFonts w:eastAsia="標楷體" w:hint="eastAsia"/>
                <w:color w:val="000000" w:themeColor="text1"/>
                <w:sz w:val="28"/>
                <w:szCs w:val="24"/>
              </w:rPr>
              <w:t>10</w:t>
            </w:r>
            <w:r w:rsidRPr="00050CAC">
              <w:rPr>
                <w:rFonts w:eastAsia="標楷體"/>
                <w:color w:val="000000" w:themeColor="text1"/>
                <w:sz w:val="28"/>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Pr="00050CAC" w:rsidRDefault="00AA0697">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color w:val="000000" w:themeColor="text1"/>
                <w:sz w:val="28"/>
                <w:szCs w:val="24"/>
              </w:rPr>
            </w:pPr>
            <w:r w:rsidRPr="00050CAC">
              <w:rPr>
                <w:rFonts w:eastAsia="標楷體" w:hint="eastAsia"/>
                <w:color w:val="000000" w:themeColor="text1"/>
                <w:sz w:val="28"/>
                <w:szCs w:val="24"/>
              </w:rPr>
              <w:t>10</w:t>
            </w:r>
          </w:p>
        </w:tc>
      </w:tr>
      <w:tr w:rsidR="00050CAC" w:rsidRPr="00050CAC">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CE4" w:rsidRPr="00050CAC" w:rsidRDefault="00AA0697" w:rsidP="00172CE4">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color w:val="000000" w:themeColor="text1"/>
                <w:sz w:val="28"/>
                <w:szCs w:val="24"/>
              </w:rPr>
            </w:pPr>
            <w:r w:rsidRPr="00050CAC">
              <w:rPr>
                <w:rFonts w:eastAsia="標楷體"/>
                <w:color w:val="000000" w:themeColor="text1"/>
                <w:sz w:val="28"/>
                <w:szCs w:val="24"/>
              </w:rPr>
              <w:t>興建計畫</w:t>
            </w:r>
            <w:r w:rsidR="006F7C79" w:rsidRPr="00050CAC">
              <w:rPr>
                <w:rFonts w:eastAsia="標楷體"/>
                <w:color w:val="000000" w:themeColor="text1"/>
                <w:sz w:val="28"/>
                <w:szCs w:val="24"/>
              </w:rPr>
              <w:t>(</w:t>
            </w:r>
            <w:r w:rsidR="006F7C79" w:rsidRPr="00050CAC">
              <w:rPr>
                <w:rFonts w:eastAsia="標楷體" w:hint="eastAsia"/>
                <w:color w:val="000000" w:themeColor="text1"/>
                <w:sz w:val="28"/>
                <w:szCs w:val="24"/>
              </w:rPr>
              <w:t>15</w:t>
            </w:r>
            <w:r w:rsidRPr="00050CAC">
              <w:rPr>
                <w:rFonts w:eastAsia="標楷體"/>
                <w:color w:val="000000" w:themeColor="text1"/>
                <w:sz w:val="28"/>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2CE4" w:rsidRPr="00050CAC" w:rsidRDefault="006F7C79">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color w:val="000000" w:themeColor="text1"/>
                <w:sz w:val="28"/>
                <w:szCs w:val="24"/>
              </w:rPr>
            </w:pPr>
            <w:r w:rsidRPr="00050CAC">
              <w:rPr>
                <w:rFonts w:eastAsia="標楷體" w:hint="eastAsia"/>
                <w:color w:val="000000" w:themeColor="text1"/>
                <w:sz w:val="28"/>
                <w:szCs w:val="24"/>
              </w:rPr>
              <w:t>15</w:t>
            </w:r>
          </w:p>
        </w:tc>
      </w:tr>
      <w:tr w:rsidR="00050CAC" w:rsidRPr="00050CAC">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AA0697" w:rsidP="00CE67A4">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color w:val="000000" w:themeColor="text1"/>
                <w:sz w:val="28"/>
                <w:szCs w:val="24"/>
              </w:rPr>
            </w:pPr>
            <w:r w:rsidRPr="00050CAC">
              <w:rPr>
                <w:rFonts w:eastAsia="標楷體"/>
                <w:color w:val="000000" w:themeColor="text1"/>
                <w:sz w:val="28"/>
                <w:szCs w:val="24"/>
              </w:rPr>
              <w:t>營運計畫</w:t>
            </w:r>
            <w:r w:rsidRPr="00050CAC">
              <w:rPr>
                <w:rFonts w:eastAsia="標楷體"/>
                <w:color w:val="000000" w:themeColor="text1"/>
                <w:sz w:val="28"/>
                <w:szCs w:val="24"/>
              </w:rPr>
              <w:t>(</w:t>
            </w:r>
            <w:r w:rsidR="001B17EA" w:rsidRPr="00050CAC">
              <w:rPr>
                <w:rFonts w:eastAsia="標楷體" w:hint="eastAsia"/>
                <w:color w:val="000000" w:themeColor="text1"/>
                <w:sz w:val="28"/>
                <w:szCs w:val="24"/>
              </w:rPr>
              <w:t>1</w:t>
            </w:r>
            <w:r w:rsidR="007926A9" w:rsidRPr="00050CAC">
              <w:rPr>
                <w:rFonts w:eastAsia="標楷體" w:hint="eastAsia"/>
                <w:color w:val="000000" w:themeColor="text1"/>
                <w:sz w:val="28"/>
                <w:szCs w:val="24"/>
              </w:rPr>
              <w:t>5</w:t>
            </w:r>
            <w:r w:rsidRPr="00050CAC">
              <w:rPr>
                <w:rFonts w:eastAsia="標楷體"/>
                <w:color w:val="000000" w:themeColor="text1"/>
                <w:sz w:val="28"/>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Pr="00050CAC" w:rsidRDefault="001B17EA" w:rsidP="00CE67A4">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color w:val="000000" w:themeColor="text1"/>
                <w:sz w:val="28"/>
                <w:szCs w:val="24"/>
              </w:rPr>
            </w:pPr>
            <w:r w:rsidRPr="00050CAC">
              <w:rPr>
                <w:rFonts w:eastAsia="標楷體" w:hint="eastAsia"/>
                <w:color w:val="000000" w:themeColor="text1"/>
                <w:sz w:val="28"/>
                <w:szCs w:val="24"/>
              </w:rPr>
              <w:t>1</w:t>
            </w:r>
            <w:r w:rsidR="007926A9" w:rsidRPr="00050CAC">
              <w:rPr>
                <w:rFonts w:eastAsia="標楷體" w:hint="eastAsia"/>
                <w:color w:val="000000" w:themeColor="text1"/>
                <w:sz w:val="28"/>
                <w:szCs w:val="24"/>
              </w:rPr>
              <w:t>5</w:t>
            </w:r>
          </w:p>
        </w:tc>
      </w:tr>
      <w:tr w:rsidR="00050CAC" w:rsidRPr="00050CAC">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7244C5" w:rsidP="003C55F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ascii="標楷體" w:eastAsia="標楷體" w:hAnsi="標楷體" w:cs="Gungsuh"/>
                <w:color w:val="000000" w:themeColor="text1"/>
                <w:sz w:val="28"/>
                <w:szCs w:val="28"/>
              </w:rPr>
            </w:pPr>
            <w:r w:rsidRPr="00050CAC">
              <w:rPr>
                <w:rFonts w:ascii="標楷體" w:eastAsia="標楷體" w:hAnsi="標楷體" w:cs="Gungsuh"/>
                <w:color w:val="000000" w:themeColor="text1"/>
                <w:sz w:val="28"/>
                <w:szCs w:val="28"/>
              </w:rPr>
              <w:t>廠商投標值(</w:t>
            </w:r>
            <w:r w:rsidR="003C55F3" w:rsidRPr="00050CAC">
              <w:rPr>
                <w:rFonts w:ascii="標楷體" w:eastAsia="標楷體" w:hAnsi="標楷體" w:cs="Gungsuh" w:hint="eastAsia"/>
                <w:color w:val="000000" w:themeColor="text1"/>
                <w:sz w:val="28"/>
                <w:szCs w:val="28"/>
              </w:rPr>
              <w:t>20</w:t>
            </w:r>
            <w:r w:rsidRPr="00050CAC">
              <w:rPr>
                <w:rFonts w:ascii="標楷體" w:eastAsia="標楷體" w:hAnsi="標楷體" w:cs="Gungsuh"/>
                <w:color w:val="000000" w:themeColor="text1"/>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Pr="00050CAC" w:rsidRDefault="003C55F3" w:rsidP="00724001">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color w:val="000000" w:themeColor="text1"/>
                <w:sz w:val="28"/>
                <w:szCs w:val="24"/>
              </w:rPr>
            </w:pPr>
            <w:r w:rsidRPr="00050CAC">
              <w:rPr>
                <w:rFonts w:eastAsia="標楷體" w:hint="eastAsia"/>
                <w:color w:val="000000" w:themeColor="text1"/>
                <w:sz w:val="28"/>
                <w:szCs w:val="24"/>
              </w:rPr>
              <w:t>20</w:t>
            </w:r>
          </w:p>
        </w:tc>
      </w:tr>
      <w:tr w:rsidR="00050CAC" w:rsidRPr="00050CAC">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3C55F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ascii="標楷體" w:eastAsia="標楷體" w:hAnsi="標楷體" w:cs="Gungsuh"/>
                <w:color w:val="000000" w:themeColor="text1"/>
                <w:sz w:val="28"/>
                <w:szCs w:val="28"/>
              </w:rPr>
            </w:pPr>
            <w:r w:rsidRPr="00050CAC">
              <w:rPr>
                <w:rFonts w:ascii="標楷體" w:eastAsia="標楷體" w:hAnsi="標楷體" w:cs="Gungsuh"/>
                <w:color w:val="000000" w:themeColor="text1"/>
                <w:sz w:val="28"/>
                <w:szCs w:val="28"/>
              </w:rPr>
              <w:t>回饋及加值服務計畫(</w:t>
            </w:r>
            <w:r w:rsidR="00F46DAE" w:rsidRPr="00050CAC">
              <w:rPr>
                <w:rFonts w:ascii="標楷體" w:eastAsia="標楷體" w:hAnsi="標楷體" w:cs="Gungsuh" w:hint="eastAsia"/>
                <w:color w:val="000000" w:themeColor="text1"/>
                <w:sz w:val="28"/>
                <w:szCs w:val="28"/>
              </w:rPr>
              <w:t>20</w:t>
            </w:r>
            <w:r w:rsidRPr="00050CAC">
              <w:rPr>
                <w:rFonts w:ascii="標楷體" w:eastAsia="標楷體" w:hAnsi="標楷體" w:cs="Gungsuh"/>
                <w:color w:val="000000" w:themeColor="text1"/>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Pr="00050CAC" w:rsidRDefault="00F46DAE">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color w:val="000000" w:themeColor="text1"/>
                <w:sz w:val="28"/>
                <w:szCs w:val="24"/>
              </w:rPr>
            </w:pPr>
            <w:r w:rsidRPr="00050CAC">
              <w:rPr>
                <w:rFonts w:eastAsia="標楷體" w:hint="eastAsia"/>
                <w:color w:val="000000" w:themeColor="text1"/>
                <w:sz w:val="28"/>
                <w:szCs w:val="24"/>
              </w:rPr>
              <w:t>20</w:t>
            </w:r>
          </w:p>
        </w:tc>
      </w:tr>
      <w:tr w:rsidR="00050CAC" w:rsidRPr="00050CAC">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67A4" w:rsidRPr="00050CAC" w:rsidRDefault="003C55F3" w:rsidP="00D4601A">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ascii="標楷體" w:eastAsia="標楷體" w:hAnsi="標楷體" w:cs="Gungsuh"/>
                <w:color w:val="000000" w:themeColor="text1"/>
                <w:sz w:val="28"/>
                <w:szCs w:val="28"/>
              </w:rPr>
            </w:pPr>
            <w:r w:rsidRPr="00050CAC">
              <w:rPr>
                <w:rFonts w:ascii="標楷體" w:eastAsia="標楷體" w:hAnsi="標楷體" w:cs="Gungsuh"/>
                <w:color w:val="000000" w:themeColor="text1"/>
                <w:sz w:val="28"/>
                <w:szCs w:val="28"/>
              </w:rPr>
              <w:t>簡報與</w:t>
            </w:r>
            <w:proofErr w:type="gramStart"/>
            <w:r w:rsidRPr="00050CAC">
              <w:rPr>
                <w:rFonts w:ascii="標楷體" w:eastAsia="標楷體" w:hAnsi="標楷體" w:cs="Gungsuh"/>
                <w:color w:val="000000" w:themeColor="text1"/>
                <w:sz w:val="28"/>
                <w:szCs w:val="28"/>
              </w:rPr>
              <w:t>詢</w:t>
            </w:r>
            <w:proofErr w:type="gramEnd"/>
            <w:r w:rsidRPr="00050CAC">
              <w:rPr>
                <w:rFonts w:ascii="標楷體" w:eastAsia="標楷體" w:hAnsi="標楷體" w:cs="Gungsuh"/>
                <w:color w:val="000000" w:themeColor="text1"/>
                <w:sz w:val="28"/>
                <w:szCs w:val="28"/>
              </w:rPr>
              <w:t>答(10%)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7A4" w:rsidRPr="00050CAC" w:rsidRDefault="008D5070">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color w:val="000000" w:themeColor="text1"/>
                <w:sz w:val="28"/>
                <w:szCs w:val="24"/>
              </w:rPr>
            </w:pPr>
            <w:r w:rsidRPr="00050CAC">
              <w:rPr>
                <w:rFonts w:eastAsia="標楷體" w:hint="eastAsia"/>
                <w:color w:val="000000" w:themeColor="text1"/>
                <w:sz w:val="28"/>
                <w:szCs w:val="24"/>
              </w:rPr>
              <w:t>10</w:t>
            </w:r>
          </w:p>
        </w:tc>
      </w:tr>
      <w:tr w:rsidR="00050CAC" w:rsidRPr="00050CAC">
        <w:trPr>
          <w:trHeight w:val="437"/>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Pr="00050CAC" w:rsidRDefault="00224083">
            <w:pPr>
              <w:tabs>
                <w:tab w:val="left" w:pos="459"/>
                <w:tab w:val="left" w:pos="571"/>
              </w:tabs>
              <w:spacing w:line="400" w:lineRule="exact"/>
              <w:jc w:val="center"/>
              <w:rPr>
                <w:rFonts w:eastAsia="標楷體"/>
                <w:color w:val="000000" w:themeColor="text1"/>
                <w:sz w:val="28"/>
                <w:szCs w:val="24"/>
              </w:rPr>
            </w:pPr>
            <w:r w:rsidRPr="00050CAC">
              <w:rPr>
                <w:rFonts w:eastAsia="標楷體"/>
                <w:color w:val="000000" w:themeColor="text1"/>
                <w:sz w:val="28"/>
                <w:szCs w:val="24"/>
              </w:rPr>
              <w:t>總分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Pr="00050CAC" w:rsidRDefault="00224083">
            <w:pPr>
              <w:tabs>
                <w:tab w:val="left" w:pos="994"/>
                <w:tab w:val="left" w:pos="1134"/>
              </w:tabs>
              <w:spacing w:line="400" w:lineRule="exact"/>
              <w:jc w:val="center"/>
              <w:rPr>
                <w:rFonts w:eastAsia="標楷體"/>
                <w:color w:val="000000" w:themeColor="text1"/>
                <w:sz w:val="28"/>
                <w:szCs w:val="24"/>
              </w:rPr>
            </w:pPr>
            <w:r w:rsidRPr="00050CAC">
              <w:rPr>
                <w:rFonts w:eastAsia="標楷體"/>
                <w:color w:val="000000" w:themeColor="text1"/>
                <w:sz w:val="28"/>
                <w:szCs w:val="24"/>
              </w:rPr>
              <w:t>100</w:t>
            </w:r>
          </w:p>
        </w:tc>
      </w:tr>
    </w:tbl>
    <w:p w:rsidR="00B7527F" w:rsidRPr="00050CAC" w:rsidRDefault="00B7527F">
      <w:pPr>
        <w:spacing w:line="400" w:lineRule="exact"/>
        <w:rPr>
          <w:rFonts w:eastAsia="標楷體"/>
          <w:color w:val="000000" w:themeColor="text1"/>
          <w:sz w:val="28"/>
          <w:szCs w:val="28"/>
        </w:rPr>
      </w:pPr>
    </w:p>
    <w:p w:rsidR="00B7527F" w:rsidRPr="00050CAC" w:rsidRDefault="00224083">
      <w:pPr>
        <w:numPr>
          <w:ilvl w:val="0"/>
          <w:numId w:val="6"/>
        </w:numPr>
        <w:spacing w:line="400" w:lineRule="exact"/>
        <w:rPr>
          <w:rFonts w:eastAsia="標楷體"/>
          <w:b/>
          <w:color w:val="000000" w:themeColor="text1"/>
          <w:sz w:val="28"/>
          <w:szCs w:val="28"/>
        </w:rPr>
      </w:pPr>
      <w:r w:rsidRPr="00050CAC">
        <w:rPr>
          <w:rFonts w:eastAsia="標楷體"/>
          <w:b/>
          <w:color w:val="000000" w:themeColor="text1"/>
          <w:sz w:val="28"/>
          <w:szCs w:val="28"/>
        </w:rPr>
        <w:t>其他</w:t>
      </w:r>
    </w:p>
    <w:p w:rsidR="00B7527F" w:rsidRPr="00050CAC" w:rsidRDefault="00224083">
      <w:pPr>
        <w:widowControl/>
        <w:numPr>
          <w:ilvl w:val="0"/>
          <w:numId w:val="18"/>
        </w:numPr>
        <w:spacing w:line="400" w:lineRule="exact"/>
        <w:ind w:left="1418" w:hanging="710"/>
        <w:jc w:val="both"/>
        <w:rPr>
          <w:color w:val="000000" w:themeColor="text1"/>
        </w:rPr>
      </w:pPr>
      <w:r w:rsidRPr="00050CAC">
        <w:rPr>
          <w:rFonts w:eastAsia="標楷體"/>
          <w:color w:val="000000" w:themeColor="text1"/>
          <w:sz w:val="28"/>
          <w:szCs w:val="28"/>
        </w:rPr>
        <w:t>評選結果</w:t>
      </w:r>
      <w:proofErr w:type="gramStart"/>
      <w:r w:rsidRPr="00050CAC">
        <w:rPr>
          <w:rFonts w:eastAsia="標楷體"/>
          <w:color w:val="000000" w:themeColor="text1"/>
          <w:sz w:val="28"/>
          <w:szCs w:val="28"/>
        </w:rPr>
        <w:t>應簽經機關</w:t>
      </w:r>
      <w:proofErr w:type="gramEnd"/>
      <w:r w:rsidRPr="00050CAC">
        <w:rPr>
          <w:rFonts w:eastAsia="標楷體"/>
          <w:color w:val="000000" w:themeColor="text1"/>
          <w:sz w:val="28"/>
          <w:szCs w:val="28"/>
        </w:rPr>
        <w:t>首長或其授權人員核定後方生效，依優勝</w:t>
      </w:r>
      <w:proofErr w:type="gramStart"/>
      <w:r w:rsidRPr="00050CAC">
        <w:rPr>
          <w:rFonts w:eastAsia="標楷體"/>
          <w:color w:val="000000" w:themeColor="text1"/>
          <w:sz w:val="28"/>
          <w:szCs w:val="28"/>
        </w:rPr>
        <w:t>序位決標</w:t>
      </w:r>
      <w:proofErr w:type="gramEnd"/>
      <w:r w:rsidRPr="00050CAC">
        <w:rPr>
          <w:rFonts w:eastAsia="標楷體"/>
          <w:color w:val="000000" w:themeColor="text1"/>
          <w:sz w:val="28"/>
          <w:szCs w:val="28"/>
        </w:rPr>
        <w:t>。</w:t>
      </w:r>
    </w:p>
    <w:p w:rsidR="00B7527F" w:rsidRPr="00050CAC" w:rsidRDefault="00224083">
      <w:pPr>
        <w:widowControl/>
        <w:numPr>
          <w:ilvl w:val="0"/>
          <w:numId w:val="18"/>
        </w:numPr>
        <w:spacing w:line="400" w:lineRule="exact"/>
        <w:ind w:left="1418" w:hanging="710"/>
        <w:jc w:val="both"/>
        <w:rPr>
          <w:rFonts w:eastAsia="標楷體"/>
          <w:color w:val="000000" w:themeColor="text1"/>
          <w:sz w:val="28"/>
          <w:szCs w:val="28"/>
        </w:rPr>
      </w:pPr>
      <w:r w:rsidRPr="00050CAC">
        <w:rPr>
          <w:rFonts w:eastAsia="標楷體"/>
          <w:color w:val="000000" w:themeColor="text1"/>
          <w:sz w:val="28"/>
          <w:szCs w:val="28"/>
        </w:rPr>
        <w:t>本評選須知及得標廠商之</w:t>
      </w:r>
      <w:r w:rsidR="006F0174" w:rsidRPr="00050CAC">
        <w:rPr>
          <w:rFonts w:eastAsia="標楷體"/>
          <w:color w:val="000000" w:themeColor="text1"/>
          <w:sz w:val="28"/>
          <w:szCs w:val="28"/>
        </w:rPr>
        <w:t>設置</w:t>
      </w:r>
      <w:r w:rsidRPr="00050CAC">
        <w:rPr>
          <w:rFonts w:eastAsia="標楷體"/>
          <w:color w:val="000000" w:themeColor="text1"/>
          <w:sz w:val="28"/>
          <w:szCs w:val="28"/>
        </w:rPr>
        <w:t>使用計畫書</w:t>
      </w:r>
      <w:r w:rsidRPr="00050CAC">
        <w:rPr>
          <w:rFonts w:eastAsia="標楷體"/>
          <w:color w:val="000000" w:themeColor="text1"/>
          <w:sz w:val="28"/>
          <w:szCs w:val="28"/>
        </w:rPr>
        <w:t>(</w:t>
      </w:r>
      <w:r w:rsidRPr="00050CAC">
        <w:rPr>
          <w:rFonts w:eastAsia="標楷體"/>
          <w:color w:val="000000" w:themeColor="text1"/>
          <w:sz w:val="28"/>
          <w:szCs w:val="28"/>
        </w:rPr>
        <w:t>含附件</w:t>
      </w:r>
      <w:r w:rsidRPr="00050CAC">
        <w:rPr>
          <w:rFonts w:eastAsia="標楷體"/>
          <w:color w:val="000000" w:themeColor="text1"/>
          <w:sz w:val="28"/>
          <w:szCs w:val="28"/>
        </w:rPr>
        <w:t>)</w:t>
      </w:r>
      <w:proofErr w:type="gramStart"/>
      <w:r w:rsidRPr="00050CAC">
        <w:rPr>
          <w:rFonts w:eastAsia="標楷體"/>
          <w:color w:val="000000" w:themeColor="text1"/>
          <w:sz w:val="28"/>
          <w:szCs w:val="28"/>
        </w:rPr>
        <w:t>均為契約</w:t>
      </w:r>
      <w:proofErr w:type="gramEnd"/>
      <w:r w:rsidRPr="00050CAC">
        <w:rPr>
          <w:rFonts w:eastAsia="標楷體"/>
          <w:color w:val="000000" w:themeColor="text1"/>
          <w:sz w:val="28"/>
          <w:szCs w:val="28"/>
        </w:rPr>
        <w:t>之一部分。</w:t>
      </w:r>
    </w:p>
    <w:p w:rsidR="00B7527F" w:rsidRPr="00050CAC" w:rsidRDefault="00224083">
      <w:pPr>
        <w:widowControl/>
        <w:numPr>
          <w:ilvl w:val="0"/>
          <w:numId w:val="18"/>
        </w:numPr>
        <w:spacing w:line="400" w:lineRule="exact"/>
        <w:ind w:left="1418" w:hanging="710"/>
        <w:jc w:val="both"/>
        <w:rPr>
          <w:rFonts w:eastAsia="標楷體"/>
          <w:color w:val="000000" w:themeColor="text1"/>
          <w:sz w:val="28"/>
          <w:szCs w:val="28"/>
        </w:rPr>
      </w:pPr>
      <w:r w:rsidRPr="00050CAC">
        <w:rPr>
          <w:rFonts w:eastAsia="標楷體"/>
          <w:color w:val="000000" w:themeColor="text1"/>
          <w:sz w:val="28"/>
          <w:szCs w:val="28"/>
        </w:rPr>
        <w:t>投標廠商之</w:t>
      </w:r>
      <w:r w:rsidR="006F0174" w:rsidRPr="00050CAC">
        <w:rPr>
          <w:rFonts w:eastAsia="標楷體"/>
          <w:color w:val="000000" w:themeColor="text1"/>
          <w:sz w:val="28"/>
          <w:szCs w:val="28"/>
        </w:rPr>
        <w:t>設置</w:t>
      </w:r>
      <w:r w:rsidRPr="00050CAC">
        <w:rPr>
          <w:rFonts w:eastAsia="標楷體"/>
          <w:color w:val="000000" w:themeColor="text1"/>
          <w:sz w:val="28"/>
          <w:szCs w:val="28"/>
        </w:rPr>
        <w:t>使用計畫書及相關投標文件涉及著作權部分為廠商所有，但本機關擁有使用權及修改權。</w:t>
      </w:r>
    </w:p>
    <w:p w:rsidR="00B7527F" w:rsidRPr="00050CAC" w:rsidRDefault="00224083">
      <w:pPr>
        <w:widowControl/>
        <w:numPr>
          <w:ilvl w:val="0"/>
          <w:numId w:val="18"/>
        </w:numPr>
        <w:spacing w:line="400" w:lineRule="exact"/>
        <w:ind w:left="1418" w:hanging="710"/>
        <w:jc w:val="both"/>
        <w:rPr>
          <w:rFonts w:eastAsia="標楷體"/>
          <w:color w:val="000000" w:themeColor="text1"/>
          <w:sz w:val="28"/>
          <w:szCs w:val="28"/>
        </w:rPr>
      </w:pPr>
      <w:r w:rsidRPr="00050CAC">
        <w:rPr>
          <w:rFonts w:eastAsia="標楷體"/>
          <w:color w:val="000000" w:themeColor="text1"/>
          <w:sz w:val="28"/>
          <w:szCs w:val="28"/>
        </w:rPr>
        <w:t>投標廠商應保證投標文件內之所有文件、設計、技術</w:t>
      </w:r>
      <w:proofErr w:type="gramStart"/>
      <w:r w:rsidRPr="00050CAC">
        <w:rPr>
          <w:rFonts w:eastAsia="標楷體"/>
          <w:color w:val="000000" w:themeColor="text1"/>
          <w:sz w:val="28"/>
          <w:szCs w:val="28"/>
        </w:rPr>
        <w:t>等均未違法</w:t>
      </w:r>
      <w:proofErr w:type="gramEnd"/>
      <w:r w:rsidRPr="00050CAC">
        <w:rPr>
          <w:rFonts w:eastAsia="標楷體"/>
          <w:color w:val="000000" w:themeColor="text1"/>
          <w:sz w:val="28"/>
          <w:szCs w:val="28"/>
        </w:rPr>
        <w:t>使用第三者之智慧財產權與專利權。若有侵害第三者之智慧財產權與專利權時，投標廠商應負擔所有之賠償費用及一切法律責任，與本機關無涉。</w:t>
      </w:r>
    </w:p>
    <w:p w:rsidR="00B7527F" w:rsidRPr="00050CAC" w:rsidRDefault="00224083">
      <w:pPr>
        <w:widowControl/>
        <w:numPr>
          <w:ilvl w:val="0"/>
          <w:numId w:val="18"/>
        </w:numPr>
        <w:spacing w:line="400" w:lineRule="exact"/>
        <w:ind w:left="1418" w:hanging="710"/>
        <w:jc w:val="both"/>
        <w:rPr>
          <w:rFonts w:eastAsia="標楷體"/>
          <w:color w:val="000000" w:themeColor="text1"/>
          <w:sz w:val="28"/>
          <w:szCs w:val="28"/>
        </w:rPr>
      </w:pPr>
      <w:r w:rsidRPr="00050CAC">
        <w:rPr>
          <w:rFonts w:eastAsia="標楷體"/>
          <w:color w:val="000000" w:themeColor="text1"/>
          <w:sz w:val="28"/>
          <w:szCs w:val="28"/>
        </w:rPr>
        <w:t>任何侵犯他人智慧財產權之情事概由投標廠商負一切法律責任，與本機關無涉。</w:t>
      </w:r>
    </w:p>
    <w:p w:rsidR="00B7527F" w:rsidRPr="00050CAC" w:rsidRDefault="00224083">
      <w:pPr>
        <w:widowControl/>
        <w:numPr>
          <w:ilvl w:val="0"/>
          <w:numId w:val="18"/>
        </w:numPr>
        <w:spacing w:line="400" w:lineRule="exact"/>
        <w:ind w:left="1418" w:hanging="710"/>
        <w:jc w:val="both"/>
        <w:rPr>
          <w:rFonts w:eastAsia="標楷體"/>
          <w:color w:val="000000" w:themeColor="text1"/>
          <w:sz w:val="28"/>
          <w:szCs w:val="28"/>
        </w:rPr>
      </w:pPr>
      <w:r w:rsidRPr="00050CAC">
        <w:rPr>
          <w:rFonts w:eastAsia="標楷體"/>
          <w:color w:val="000000" w:themeColor="text1"/>
          <w:sz w:val="28"/>
          <w:szCs w:val="28"/>
        </w:rPr>
        <w:t>投標廠商對所列參與本案之專任負責人及其重要工作人員之學經歷及專長或專業機構或事務所之工作實績與資料說明，應保證屬實，若於評選過程中經舉證與事實不符，且由本委員會認定後，取消參與評選之資格；若於簽定契約後，經舉證與事實不符，則依政府採購法第</w:t>
      </w:r>
      <w:r w:rsidRPr="00050CAC">
        <w:rPr>
          <w:rFonts w:eastAsia="標楷體"/>
          <w:color w:val="000000" w:themeColor="text1"/>
          <w:sz w:val="28"/>
          <w:szCs w:val="28"/>
        </w:rPr>
        <w:t>50</w:t>
      </w:r>
      <w:r w:rsidRPr="00050CAC">
        <w:rPr>
          <w:rFonts w:eastAsia="標楷體"/>
          <w:color w:val="000000" w:themeColor="text1"/>
          <w:sz w:val="28"/>
          <w:szCs w:val="28"/>
        </w:rPr>
        <w:t>條規定辦理。</w:t>
      </w:r>
    </w:p>
    <w:p w:rsidR="00B7527F" w:rsidRPr="00050CAC" w:rsidRDefault="00224083">
      <w:pPr>
        <w:widowControl/>
        <w:numPr>
          <w:ilvl w:val="0"/>
          <w:numId w:val="18"/>
        </w:numPr>
        <w:spacing w:line="400" w:lineRule="exact"/>
        <w:ind w:left="1418" w:hanging="710"/>
        <w:jc w:val="both"/>
        <w:rPr>
          <w:color w:val="000000" w:themeColor="text1"/>
        </w:rPr>
      </w:pPr>
      <w:r w:rsidRPr="00050CAC">
        <w:rPr>
          <w:rFonts w:eastAsia="標楷體"/>
          <w:color w:val="000000" w:themeColor="text1"/>
          <w:sz w:val="28"/>
          <w:szCs w:val="28"/>
        </w:rPr>
        <w:t>本須知未盡事宜部分，應依招標文件及參</w:t>
      </w:r>
      <w:proofErr w:type="gramStart"/>
      <w:r w:rsidRPr="00050CAC">
        <w:rPr>
          <w:rFonts w:eastAsia="標楷體"/>
          <w:color w:val="000000" w:themeColor="text1"/>
          <w:sz w:val="28"/>
          <w:szCs w:val="28"/>
        </w:rPr>
        <w:t>採</w:t>
      </w:r>
      <w:proofErr w:type="gramEnd"/>
      <w:r w:rsidRPr="00050CAC">
        <w:rPr>
          <w:rFonts w:eastAsia="標楷體"/>
          <w:color w:val="000000" w:themeColor="text1"/>
          <w:sz w:val="28"/>
          <w:szCs w:val="28"/>
        </w:rPr>
        <w:t>政府採購法及其子法、其他相關法令規定辦理。</w:t>
      </w:r>
    </w:p>
    <w:p w:rsidR="00B7527F" w:rsidRPr="00050CAC" w:rsidRDefault="00B7527F">
      <w:pPr>
        <w:spacing w:line="400" w:lineRule="exact"/>
        <w:rPr>
          <w:rFonts w:eastAsia="標楷體"/>
          <w:color w:val="000000" w:themeColor="text1"/>
          <w:sz w:val="28"/>
          <w:szCs w:val="28"/>
        </w:rPr>
      </w:pPr>
    </w:p>
    <w:p w:rsidR="00B7527F" w:rsidRPr="00050CAC" w:rsidRDefault="00224083">
      <w:pPr>
        <w:pageBreakBefore/>
        <w:spacing w:line="400" w:lineRule="exact"/>
        <w:jc w:val="both"/>
        <w:rPr>
          <w:color w:val="000000" w:themeColor="text1"/>
        </w:rPr>
      </w:pPr>
      <w:r w:rsidRPr="00050CAC">
        <w:rPr>
          <w:rFonts w:eastAsia="標楷體"/>
          <w:b/>
          <w:color w:val="000000" w:themeColor="text1"/>
          <w:sz w:val="28"/>
          <w:szCs w:val="28"/>
        </w:rPr>
        <w:lastRenderedPageBreak/>
        <w:t>附件</w:t>
      </w:r>
      <w:r w:rsidRPr="00050CAC">
        <w:rPr>
          <w:rFonts w:eastAsia="標楷體"/>
          <w:b/>
          <w:color w:val="000000" w:themeColor="text1"/>
          <w:sz w:val="28"/>
          <w:szCs w:val="28"/>
        </w:rPr>
        <w:t>11-1</w:t>
      </w:r>
    </w:p>
    <w:p w:rsidR="00AB21BC" w:rsidRPr="00050CAC" w:rsidRDefault="00AB21BC">
      <w:pPr>
        <w:spacing w:line="400" w:lineRule="exact"/>
        <w:ind w:left="851" w:hanging="851"/>
        <w:jc w:val="center"/>
        <w:rPr>
          <w:rFonts w:eastAsia="標楷體"/>
          <w:b/>
          <w:bCs/>
          <w:color w:val="000000" w:themeColor="text1"/>
          <w:sz w:val="32"/>
          <w:szCs w:val="32"/>
        </w:rPr>
      </w:pPr>
      <w:r w:rsidRPr="00050CAC">
        <w:rPr>
          <w:rFonts w:eastAsia="標楷體" w:hint="eastAsia"/>
          <w:b/>
          <w:bCs/>
          <w:color w:val="000000" w:themeColor="text1"/>
          <w:sz w:val="32"/>
          <w:szCs w:val="32"/>
        </w:rPr>
        <w:t>海洋委員會海巡署教育</w:t>
      </w:r>
      <w:proofErr w:type="gramStart"/>
      <w:r w:rsidRPr="00050CAC">
        <w:rPr>
          <w:rFonts w:eastAsia="標楷體" w:hint="eastAsia"/>
          <w:b/>
          <w:bCs/>
          <w:color w:val="000000" w:themeColor="text1"/>
          <w:sz w:val="32"/>
          <w:szCs w:val="32"/>
        </w:rPr>
        <w:t>訓練測考中心</w:t>
      </w:r>
      <w:proofErr w:type="gramEnd"/>
      <w:r w:rsidRPr="00050CAC">
        <w:rPr>
          <w:rFonts w:eastAsia="標楷體" w:hint="eastAsia"/>
          <w:b/>
          <w:bCs/>
          <w:color w:val="000000" w:themeColor="text1"/>
          <w:sz w:val="32"/>
          <w:szCs w:val="32"/>
        </w:rPr>
        <w:t>設置太陽能光電發電設備標租案</w:t>
      </w:r>
    </w:p>
    <w:p w:rsidR="00B7527F" w:rsidRPr="00050CAC" w:rsidRDefault="00224083">
      <w:pPr>
        <w:spacing w:line="400" w:lineRule="exact"/>
        <w:ind w:left="851" w:hanging="851"/>
        <w:jc w:val="center"/>
        <w:rPr>
          <w:color w:val="000000" w:themeColor="text1"/>
        </w:rPr>
      </w:pPr>
      <w:r w:rsidRPr="00050CAC">
        <w:rPr>
          <w:rFonts w:eastAsia="標楷體"/>
          <w:b/>
          <w:bCs/>
          <w:color w:val="000000" w:themeColor="text1"/>
          <w:kern w:val="3"/>
          <w:sz w:val="32"/>
          <w:szCs w:val="28"/>
        </w:rPr>
        <w:t>評選委員評選評分表</w:t>
      </w:r>
    </w:p>
    <w:p w:rsidR="00B7527F" w:rsidRPr="00050CAC" w:rsidRDefault="00224083">
      <w:pPr>
        <w:spacing w:line="400" w:lineRule="exact"/>
        <w:ind w:firstLine="280"/>
        <w:textAlignment w:val="auto"/>
        <w:rPr>
          <w:color w:val="000000" w:themeColor="text1"/>
        </w:rPr>
      </w:pPr>
      <w:r w:rsidRPr="00050CAC">
        <w:rPr>
          <w:rFonts w:eastAsia="標楷體"/>
          <w:bCs/>
          <w:color w:val="000000" w:themeColor="text1"/>
          <w:kern w:val="3"/>
          <w:sz w:val="28"/>
          <w:szCs w:val="28"/>
        </w:rPr>
        <w:t>評選委員編號：</w:t>
      </w:r>
      <w:r w:rsidRPr="00050CAC">
        <w:rPr>
          <w:rFonts w:eastAsia="標楷體"/>
          <w:bCs/>
          <w:color w:val="000000" w:themeColor="text1"/>
          <w:kern w:val="3"/>
          <w:sz w:val="28"/>
          <w:szCs w:val="28"/>
          <w:u w:val="single"/>
        </w:rPr>
        <w:t xml:space="preserve">   </w:t>
      </w:r>
      <w:r w:rsidRPr="00050CAC">
        <w:rPr>
          <w:rFonts w:eastAsia="標楷體"/>
          <w:bCs/>
          <w:color w:val="000000" w:themeColor="text1"/>
          <w:kern w:val="3"/>
          <w:sz w:val="28"/>
          <w:szCs w:val="28"/>
          <w:u w:val="single"/>
        </w:rPr>
        <w:t xml:space="preserve">　</w:t>
      </w:r>
      <w:r w:rsidRPr="00050CAC">
        <w:rPr>
          <w:rFonts w:eastAsia="標楷體"/>
          <w:bCs/>
          <w:color w:val="000000" w:themeColor="text1"/>
          <w:kern w:val="3"/>
          <w:sz w:val="28"/>
          <w:szCs w:val="28"/>
          <w:u w:val="single"/>
        </w:rPr>
        <w:t xml:space="preserve">      </w:t>
      </w:r>
      <w:r w:rsidRPr="00050CAC">
        <w:rPr>
          <w:rFonts w:eastAsia="標楷體"/>
          <w:bCs/>
          <w:color w:val="000000" w:themeColor="text1"/>
          <w:kern w:val="3"/>
          <w:sz w:val="28"/>
          <w:szCs w:val="28"/>
        </w:rPr>
        <w:t xml:space="preserve"> </w:t>
      </w:r>
      <w:r w:rsidRPr="00050CAC">
        <w:rPr>
          <w:rFonts w:eastAsia="標楷體"/>
          <w:bCs/>
          <w:color w:val="000000" w:themeColor="text1"/>
          <w:kern w:val="3"/>
          <w:sz w:val="28"/>
          <w:szCs w:val="28"/>
        </w:rPr>
        <w:t xml:space="preserve">　　　　　　　日期：　　年　　月　　日</w:t>
      </w:r>
    </w:p>
    <w:tbl>
      <w:tblPr>
        <w:tblW w:w="9995" w:type="dxa"/>
        <w:jc w:val="center"/>
        <w:tblLayout w:type="fixed"/>
        <w:tblCellMar>
          <w:left w:w="10" w:type="dxa"/>
          <w:right w:w="10" w:type="dxa"/>
        </w:tblCellMar>
        <w:tblLook w:val="0000" w:firstRow="0" w:lastRow="0" w:firstColumn="0" w:lastColumn="0" w:noHBand="0" w:noVBand="0"/>
      </w:tblPr>
      <w:tblGrid>
        <w:gridCol w:w="2622"/>
        <w:gridCol w:w="848"/>
        <w:gridCol w:w="994"/>
        <w:gridCol w:w="851"/>
        <w:gridCol w:w="850"/>
        <w:gridCol w:w="851"/>
        <w:gridCol w:w="2979"/>
      </w:tblGrid>
      <w:tr w:rsidR="00050CAC" w:rsidRPr="00050CAC" w:rsidTr="006778E4">
        <w:trPr>
          <w:cantSplit/>
          <w:trHeight w:val="640"/>
          <w:jc w:val="center"/>
        </w:trPr>
        <w:tc>
          <w:tcPr>
            <w:tcW w:w="26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napToGrid w:val="0"/>
              <w:spacing w:line="320" w:lineRule="exact"/>
              <w:ind w:right="60"/>
              <w:jc w:val="center"/>
              <w:textAlignment w:val="auto"/>
              <w:rPr>
                <w:rFonts w:eastAsia="標楷體"/>
                <w:color w:val="000000" w:themeColor="text1"/>
                <w:kern w:val="3"/>
                <w:szCs w:val="24"/>
              </w:rPr>
            </w:pPr>
            <w:r w:rsidRPr="00050CAC">
              <w:rPr>
                <w:rFonts w:eastAsia="標楷體"/>
                <w:color w:val="000000" w:themeColor="text1"/>
                <w:kern w:val="3"/>
                <w:szCs w:val="24"/>
              </w:rPr>
              <w:t>評選項目</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napToGrid w:val="0"/>
              <w:spacing w:line="320" w:lineRule="exact"/>
              <w:ind w:right="60"/>
              <w:jc w:val="center"/>
              <w:textAlignment w:val="auto"/>
              <w:rPr>
                <w:rFonts w:eastAsia="標楷體"/>
                <w:color w:val="000000" w:themeColor="text1"/>
                <w:kern w:val="3"/>
                <w:szCs w:val="24"/>
              </w:rPr>
            </w:pPr>
            <w:r w:rsidRPr="00050CAC">
              <w:rPr>
                <w:rFonts w:eastAsia="標楷體"/>
                <w:color w:val="000000" w:themeColor="text1"/>
                <w:kern w:val="3"/>
                <w:szCs w:val="24"/>
              </w:rPr>
              <w:t>配分</w:t>
            </w:r>
          </w:p>
        </w:tc>
        <w:tc>
          <w:tcPr>
            <w:tcW w:w="35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napToGrid w:val="0"/>
              <w:spacing w:line="320" w:lineRule="exact"/>
              <w:ind w:right="60"/>
              <w:jc w:val="center"/>
              <w:textAlignment w:val="auto"/>
              <w:rPr>
                <w:rFonts w:eastAsia="標楷體"/>
                <w:color w:val="000000" w:themeColor="text1"/>
                <w:kern w:val="3"/>
                <w:szCs w:val="24"/>
              </w:rPr>
            </w:pPr>
            <w:r w:rsidRPr="00050CAC">
              <w:rPr>
                <w:rFonts w:eastAsia="標楷體"/>
                <w:color w:val="000000" w:themeColor="text1"/>
                <w:kern w:val="3"/>
                <w:szCs w:val="24"/>
              </w:rPr>
              <w:t>廠商編號及得分</w:t>
            </w:r>
          </w:p>
        </w:tc>
        <w:tc>
          <w:tcPr>
            <w:tcW w:w="29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rsidP="00D9130A">
            <w:pPr>
              <w:snapToGrid w:val="0"/>
              <w:spacing w:line="320" w:lineRule="exact"/>
              <w:jc w:val="center"/>
              <w:textAlignment w:val="auto"/>
              <w:rPr>
                <w:rFonts w:eastAsia="標楷體"/>
                <w:color w:val="000000" w:themeColor="text1"/>
                <w:kern w:val="3"/>
              </w:rPr>
            </w:pPr>
            <w:r w:rsidRPr="00050CAC">
              <w:rPr>
                <w:rFonts w:eastAsia="標楷體"/>
                <w:color w:val="000000" w:themeColor="text1"/>
                <w:kern w:val="3"/>
              </w:rPr>
              <w:t>評選意見</w:t>
            </w:r>
          </w:p>
        </w:tc>
      </w:tr>
      <w:tr w:rsidR="00050CAC" w:rsidRPr="00050CAC" w:rsidTr="006778E4">
        <w:trPr>
          <w:cantSplit/>
          <w:trHeight w:val="640"/>
          <w:jc w:val="center"/>
        </w:trPr>
        <w:tc>
          <w:tcPr>
            <w:tcW w:w="2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pPr>
              <w:widowControl/>
              <w:spacing w:line="320" w:lineRule="exact"/>
              <w:textAlignment w:val="auto"/>
              <w:rPr>
                <w:rFonts w:eastAsia="標楷體"/>
                <w:color w:val="000000" w:themeColor="text1"/>
                <w:kern w:val="3"/>
                <w:szCs w:val="24"/>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pPr>
              <w:widowControl/>
              <w:spacing w:line="320" w:lineRule="exact"/>
              <w:textAlignment w:val="auto"/>
              <w:rPr>
                <w:rFonts w:eastAsia="標楷體"/>
                <w:color w:val="000000" w:themeColor="text1"/>
                <w:kern w:val="3"/>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napToGrid w:val="0"/>
              <w:spacing w:line="320" w:lineRule="exact"/>
              <w:ind w:right="60"/>
              <w:jc w:val="center"/>
              <w:textAlignment w:val="auto"/>
              <w:rPr>
                <w:rFonts w:eastAsia="標楷體"/>
                <w:color w:val="000000" w:themeColor="text1"/>
                <w:kern w:val="3"/>
                <w:szCs w:val="24"/>
              </w:rPr>
            </w:pPr>
            <w:r w:rsidRPr="00050CAC">
              <w:rPr>
                <w:rFonts w:eastAsia="標楷體"/>
                <w:color w:val="000000" w:themeColor="text1"/>
                <w:kern w:val="3"/>
                <w:szCs w:val="24"/>
              </w:rPr>
              <w:t>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napToGrid w:val="0"/>
              <w:spacing w:line="320" w:lineRule="exact"/>
              <w:ind w:right="60"/>
              <w:jc w:val="center"/>
              <w:textAlignment w:val="auto"/>
              <w:rPr>
                <w:rFonts w:eastAsia="標楷體"/>
                <w:color w:val="000000" w:themeColor="text1"/>
                <w:kern w:val="3"/>
                <w:szCs w:val="24"/>
              </w:rPr>
            </w:pPr>
            <w:r w:rsidRPr="00050CAC">
              <w:rPr>
                <w:rFonts w:eastAsia="標楷體"/>
                <w:color w:val="000000" w:themeColor="text1"/>
                <w:kern w:val="3"/>
                <w:szCs w:val="24"/>
              </w:rPr>
              <w:t>乙</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napToGrid w:val="0"/>
              <w:spacing w:line="320" w:lineRule="exact"/>
              <w:ind w:right="60"/>
              <w:jc w:val="center"/>
              <w:textAlignment w:val="auto"/>
              <w:rPr>
                <w:rFonts w:eastAsia="標楷體"/>
                <w:color w:val="000000" w:themeColor="text1"/>
                <w:kern w:val="3"/>
                <w:szCs w:val="24"/>
              </w:rPr>
            </w:pPr>
            <w:r w:rsidRPr="00050CAC">
              <w:rPr>
                <w:rFonts w:eastAsia="標楷體"/>
                <w:color w:val="000000" w:themeColor="text1"/>
                <w:kern w:val="3"/>
                <w:szCs w:val="24"/>
              </w:rPr>
              <w:t>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napToGrid w:val="0"/>
              <w:spacing w:line="320" w:lineRule="exact"/>
              <w:ind w:right="60"/>
              <w:jc w:val="center"/>
              <w:textAlignment w:val="auto"/>
              <w:rPr>
                <w:rFonts w:eastAsia="標楷體"/>
                <w:color w:val="000000" w:themeColor="text1"/>
                <w:kern w:val="3"/>
                <w:szCs w:val="24"/>
              </w:rPr>
            </w:pPr>
            <w:r w:rsidRPr="00050CAC">
              <w:rPr>
                <w:rFonts w:eastAsia="標楷體"/>
                <w:color w:val="000000" w:themeColor="text1"/>
                <w:kern w:val="3"/>
                <w:szCs w:val="24"/>
              </w:rPr>
              <w:t>丁</w:t>
            </w:r>
          </w:p>
        </w:tc>
        <w:tc>
          <w:tcPr>
            <w:tcW w:w="29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pPr>
              <w:snapToGrid w:val="0"/>
              <w:spacing w:line="320" w:lineRule="exact"/>
              <w:ind w:right="60"/>
              <w:jc w:val="center"/>
              <w:textAlignment w:val="auto"/>
              <w:rPr>
                <w:rFonts w:eastAsia="標楷體"/>
                <w:color w:val="000000" w:themeColor="text1"/>
                <w:kern w:val="3"/>
                <w:szCs w:val="24"/>
              </w:rPr>
            </w:pPr>
          </w:p>
        </w:tc>
      </w:tr>
      <w:tr w:rsidR="00050CAC" w:rsidRPr="00050CAC" w:rsidTr="006778E4">
        <w:trPr>
          <w:cantSplit/>
          <w:trHeight w:val="64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rsidP="002F2FBF">
            <w:pPr>
              <w:autoSpaceDE w:val="0"/>
              <w:spacing w:line="320" w:lineRule="exact"/>
              <w:textAlignment w:val="auto"/>
              <w:rPr>
                <w:rFonts w:eastAsia="標楷體"/>
                <w:color w:val="000000" w:themeColor="text1"/>
                <w:szCs w:val="24"/>
              </w:rPr>
            </w:pPr>
            <w:r w:rsidRPr="00050CAC">
              <w:rPr>
                <w:rFonts w:eastAsia="標楷體" w:hint="eastAsia"/>
                <w:color w:val="000000" w:themeColor="text1"/>
                <w:szCs w:val="24"/>
              </w:rPr>
              <w:t>1.</w:t>
            </w:r>
            <w:r w:rsidRPr="00050CAC">
              <w:rPr>
                <w:rFonts w:eastAsia="標楷體"/>
                <w:color w:val="000000" w:themeColor="text1"/>
                <w:szCs w:val="24"/>
              </w:rPr>
              <w:t>公司基本資料</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F46DAE" w:rsidP="00515886">
            <w:pPr>
              <w:jc w:val="center"/>
              <w:rPr>
                <w:rFonts w:ascii="標楷體" w:eastAsia="標楷體" w:hAnsi="標楷體"/>
                <w:color w:val="000000" w:themeColor="text1"/>
              </w:rPr>
            </w:pPr>
            <w:r w:rsidRPr="00050CAC">
              <w:rPr>
                <w:rFonts w:ascii="標楷體" w:eastAsia="標楷體" w:hAnsi="標楷體" w:hint="eastAsia"/>
                <w:color w:val="000000" w:themeColor="text1"/>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r>
      <w:tr w:rsidR="00050CAC" w:rsidRPr="00050CAC" w:rsidTr="006778E4">
        <w:trPr>
          <w:cantSplit/>
          <w:trHeight w:val="64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rsidP="002F2FBF">
            <w:pPr>
              <w:autoSpaceDE w:val="0"/>
              <w:spacing w:line="320" w:lineRule="exact"/>
              <w:textAlignment w:val="auto"/>
              <w:rPr>
                <w:rFonts w:eastAsia="標楷體"/>
                <w:color w:val="000000" w:themeColor="text1"/>
                <w:szCs w:val="24"/>
              </w:rPr>
            </w:pPr>
            <w:r w:rsidRPr="00050CAC">
              <w:rPr>
                <w:rFonts w:eastAsia="標楷體" w:hint="eastAsia"/>
                <w:color w:val="000000" w:themeColor="text1"/>
                <w:szCs w:val="24"/>
              </w:rPr>
              <w:t>2.</w:t>
            </w:r>
            <w:r w:rsidRPr="00050CAC">
              <w:rPr>
                <w:rFonts w:eastAsia="標楷體"/>
                <w:color w:val="000000" w:themeColor="text1"/>
                <w:szCs w:val="24"/>
              </w:rPr>
              <w:t>廠商</w:t>
            </w:r>
            <w:r w:rsidRPr="00050CAC">
              <w:rPr>
                <w:rFonts w:eastAsia="標楷體"/>
                <w:color w:val="000000" w:themeColor="text1"/>
                <w:szCs w:val="24"/>
              </w:rPr>
              <w:t>1</w:t>
            </w:r>
            <w:r w:rsidRPr="00050CAC">
              <w:rPr>
                <w:rFonts w:eastAsia="標楷體" w:hint="eastAsia"/>
                <w:color w:val="000000" w:themeColor="text1"/>
                <w:szCs w:val="24"/>
              </w:rPr>
              <w:t>08</w:t>
            </w:r>
            <w:r w:rsidRPr="00050CAC">
              <w:rPr>
                <w:rFonts w:eastAsia="標楷體"/>
                <w:color w:val="000000" w:themeColor="text1"/>
                <w:szCs w:val="24"/>
              </w:rPr>
              <w:t>年至</w:t>
            </w:r>
            <w:r w:rsidRPr="00050CAC">
              <w:rPr>
                <w:rFonts w:eastAsia="標楷體"/>
                <w:color w:val="000000" w:themeColor="text1"/>
                <w:szCs w:val="24"/>
              </w:rPr>
              <w:t>1</w:t>
            </w:r>
            <w:r w:rsidRPr="00050CAC">
              <w:rPr>
                <w:rFonts w:eastAsia="標楷體" w:hint="eastAsia"/>
                <w:color w:val="000000" w:themeColor="text1"/>
                <w:szCs w:val="24"/>
              </w:rPr>
              <w:t>13</w:t>
            </w:r>
            <w:r w:rsidRPr="00050CAC">
              <w:rPr>
                <w:rFonts w:eastAsia="標楷體"/>
                <w:color w:val="000000" w:themeColor="text1"/>
                <w:szCs w:val="24"/>
              </w:rPr>
              <w:t>年相關案件履約實績</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rsidP="00515886">
            <w:pPr>
              <w:jc w:val="center"/>
              <w:rPr>
                <w:rFonts w:ascii="標楷體" w:eastAsia="標楷體" w:hAnsi="標楷體"/>
                <w:color w:val="000000" w:themeColor="text1"/>
              </w:rPr>
            </w:pPr>
            <w:r w:rsidRPr="00050CAC">
              <w:rPr>
                <w:rFonts w:ascii="標楷體" w:eastAsia="標楷體" w:hAnsi="標楷體"/>
                <w:color w:val="000000" w:themeColor="text1"/>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r>
      <w:tr w:rsidR="00050CAC" w:rsidRPr="00050CAC" w:rsidTr="006778E4">
        <w:trPr>
          <w:cantSplit/>
          <w:trHeight w:val="64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rsidP="002F2FBF">
            <w:pPr>
              <w:autoSpaceDE w:val="0"/>
              <w:spacing w:line="320" w:lineRule="exact"/>
              <w:textAlignment w:val="auto"/>
              <w:rPr>
                <w:rFonts w:eastAsia="標楷體"/>
                <w:color w:val="000000" w:themeColor="text1"/>
                <w:szCs w:val="24"/>
              </w:rPr>
            </w:pPr>
            <w:r w:rsidRPr="00050CAC">
              <w:rPr>
                <w:rFonts w:eastAsia="標楷體" w:hint="eastAsia"/>
                <w:color w:val="000000" w:themeColor="text1"/>
                <w:szCs w:val="24"/>
              </w:rPr>
              <w:t>3.</w:t>
            </w:r>
            <w:r w:rsidRPr="00050CAC">
              <w:rPr>
                <w:rFonts w:eastAsia="標楷體"/>
                <w:color w:val="000000" w:themeColor="text1"/>
                <w:szCs w:val="24"/>
              </w:rPr>
              <w:t>興建計畫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FB2790" w:rsidP="00515886">
            <w:pPr>
              <w:jc w:val="center"/>
              <w:rPr>
                <w:rFonts w:ascii="標楷體" w:eastAsia="標楷體" w:hAnsi="標楷體"/>
                <w:color w:val="000000" w:themeColor="text1"/>
              </w:rPr>
            </w:pPr>
            <w:r w:rsidRPr="00050CAC">
              <w:rPr>
                <w:rFonts w:ascii="標楷體" w:eastAsia="標楷體" w:hAnsi="標楷體" w:hint="eastAsia"/>
                <w:color w:val="000000" w:themeColor="text1"/>
              </w:rPr>
              <w:t>15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r>
      <w:tr w:rsidR="00050CAC" w:rsidRPr="00050CAC" w:rsidTr="006778E4">
        <w:trPr>
          <w:cantSplit/>
          <w:trHeight w:val="64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rsidP="002F2FBF">
            <w:pPr>
              <w:autoSpaceDE w:val="0"/>
              <w:spacing w:line="320" w:lineRule="exact"/>
              <w:textAlignment w:val="auto"/>
              <w:rPr>
                <w:rFonts w:eastAsia="標楷體"/>
                <w:color w:val="000000" w:themeColor="text1"/>
                <w:szCs w:val="24"/>
              </w:rPr>
            </w:pPr>
            <w:r w:rsidRPr="00050CAC">
              <w:rPr>
                <w:rFonts w:eastAsia="標楷體" w:hint="eastAsia"/>
                <w:color w:val="000000" w:themeColor="text1"/>
                <w:szCs w:val="24"/>
              </w:rPr>
              <w:t>4.</w:t>
            </w:r>
            <w:r w:rsidRPr="00050CAC">
              <w:rPr>
                <w:rFonts w:eastAsia="標楷體"/>
                <w:color w:val="000000" w:themeColor="text1"/>
                <w:szCs w:val="24"/>
              </w:rPr>
              <w:t>營運計畫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7926A9" w:rsidP="00515886">
            <w:pPr>
              <w:jc w:val="center"/>
              <w:rPr>
                <w:rFonts w:ascii="標楷體" w:eastAsia="標楷體" w:hAnsi="標楷體"/>
                <w:color w:val="000000" w:themeColor="text1"/>
              </w:rPr>
            </w:pPr>
            <w:r w:rsidRPr="00050CAC">
              <w:rPr>
                <w:rFonts w:ascii="標楷體" w:eastAsia="標楷體" w:hAnsi="標楷體"/>
                <w:color w:val="000000" w:themeColor="text1"/>
              </w:rPr>
              <w:t>1</w:t>
            </w:r>
            <w:r w:rsidRPr="00050CAC">
              <w:rPr>
                <w:rFonts w:ascii="標楷體" w:eastAsia="標楷體" w:hAnsi="標楷體" w:hint="eastAsia"/>
                <w:color w:val="000000" w:themeColor="text1"/>
              </w:rPr>
              <w:t>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pPr>
              <w:snapToGrid w:val="0"/>
              <w:spacing w:line="320" w:lineRule="exact"/>
              <w:ind w:right="60"/>
              <w:jc w:val="center"/>
              <w:textAlignment w:val="auto"/>
              <w:rPr>
                <w:rFonts w:eastAsia="標楷體"/>
                <w:color w:val="000000" w:themeColor="text1"/>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pPr>
              <w:snapToGrid w:val="0"/>
              <w:spacing w:line="320" w:lineRule="exact"/>
              <w:ind w:right="60"/>
              <w:jc w:val="center"/>
              <w:textAlignment w:val="auto"/>
              <w:rPr>
                <w:rFonts w:eastAsia="標楷體"/>
                <w:color w:val="000000" w:themeColor="text1"/>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pPr>
              <w:snapToGrid w:val="0"/>
              <w:spacing w:line="320" w:lineRule="exact"/>
              <w:ind w:right="60"/>
              <w:jc w:val="center"/>
              <w:textAlignment w:val="auto"/>
              <w:rPr>
                <w:rFonts w:eastAsia="標楷體"/>
                <w:color w:val="000000" w:themeColor="text1"/>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pPr>
              <w:snapToGrid w:val="0"/>
              <w:spacing w:line="320" w:lineRule="exact"/>
              <w:ind w:right="60"/>
              <w:jc w:val="center"/>
              <w:textAlignment w:val="auto"/>
              <w:rPr>
                <w:rFonts w:eastAsia="標楷體"/>
                <w:color w:val="000000" w:themeColor="text1"/>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pPr>
              <w:snapToGrid w:val="0"/>
              <w:spacing w:line="320" w:lineRule="exact"/>
              <w:ind w:right="60"/>
              <w:jc w:val="center"/>
              <w:textAlignment w:val="auto"/>
              <w:rPr>
                <w:rFonts w:eastAsia="標楷體"/>
                <w:color w:val="000000" w:themeColor="text1"/>
                <w:kern w:val="3"/>
                <w:szCs w:val="24"/>
              </w:rPr>
            </w:pPr>
          </w:p>
        </w:tc>
      </w:tr>
      <w:tr w:rsidR="00050CAC" w:rsidRPr="00050CAC" w:rsidTr="006778E4">
        <w:trPr>
          <w:cantSplit/>
          <w:trHeight w:val="64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rsidP="002F2FBF">
            <w:pPr>
              <w:autoSpaceDE w:val="0"/>
              <w:spacing w:line="320" w:lineRule="exact"/>
              <w:textAlignment w:val="auto"/>
              <w:rPr>
                <w:rFonts w:eastAsia="標楷體"/>
                <w:color w:val="000000" w:themeColor="text1"/>
                <w:szCs w:val="24"/>
              </w:rPr>
            </w:pPr>
            <w:r w:rsidRPr="00050CAC">
              <w:rPr>
                <w:rFonts w:eastAsia="標楷體" w:hint="eastAsia"/>
                <w:color w:val="000000" w:themeColor="text1"/>
                <w:szCs w:val="24"/>
              </w:rPr>
              <w:t>5.</w:t>
            </w:r>
            <w:r w:rsidRPr="00050CAC">
              <w:rPr>
                <w:rFonts w:eastAsia="標楷體"/>
                <w:color w:val="000000" w:themeColor="text1"/>
                <w:szCs w:val="24"/>
              </w:rPr>
              <w:t>廠商投標值</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8D5070" w:rsidP="0047063B">
            <w:pPr>
              <w:jc w:val="center"/>
              <w:rPr>
                <w:rFonts w:ascii="標楷體" w:eastAsia="標楷體" w:hAnsi="標楷體"/>
                <w:color w:val="000000" w:themeColor="text1"/>
              </w:rPr>
            </w:pPr>
            <w:r w:rsidRPr="00050CAC">
              <w:rPr>
                <w:rFonts w:ascii="標楷體" w:eastAsia="標楷體" w:hAnsi="標楷體" w:hint="eastAsia"/>
                <w:color w:val="000000" w:themeColor="text1"/>
              </w:rPr>
              <w:t>20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r>
      <w:tr w:rsidR="00050CAC" w:rsidRPr="00050CAC" w:rsidTr="006778E4">
        <w:trPr>
          <w:cantSplit/>
          <w:trHeight w:val="64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8D5070" w:rsidP="0047063B">
            <w:pPr>
              <w:autoSpaceDE w:val="0"/>
              <w:spacing w:line="320" w:lineRule="exact"/>
              <w:textAlignment w:val="auto"/>
              <w:rPr>
                <w:rFonts w:eastAsia="標楷體"/>
                <w:color w:val="000000" w:themeColor="text1"/>
                <w:szCs w:val="24"/>
              </w:rPr>
            </w:pPr>
            <w:r w:rsidRPr="00050CAC">
              <w:rPr>
                <w:rFonts w:eastAsia="標楷體" w:hint="eastAsia"/>
                <w:color w:val="000000" w:themeColor="text1"/>
                <w:szCs w:val="24"/>
              </w:rPr>
              <w:t>6</w:t>
            </w:r>
            <w:r w:rsidR="00542BA3" w:rsidRPr="00050CAC">
              <w:rPr>
                <w:rFonts w:eastAsia="標楷體" w:hint="eastAsia"/>
                <w:color w:val="000000" w:themeColor="text1"/>
                <w:szCs w:val="24"/>
              </w:rPr>
              <w:t>.</w:t>
            </w:r>
            <w:r w:rsidR="0047063B" w:rsidRPr="00050CAC">
              <w:rPr>
                <w:rFonts w:eastAsia="標楷體"/>
                <w:color w:val="000000" w:themeColor="text1"/>
                <w:szCs w:val="24"/>
              </w:rPr>
              <w:t xml:space="preserve"> </w:t>
            </w:r>
            <w:r w:rsidR="0047063B" w:rsidRPr="00050CAC">
              <w:rPr>
                <w:rFonts w:eastAsia="標楷體"/>
                <w:color w:val="000000" w:themeColor="text1"/>
                <w:szCs w:val="24"/>
              </w:rPr>
              <w:t>回饋及加值服務計畫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F46DAE" w:rsidP="00515886">
            <w:pPr>
              <w:jc w:val="center"/>
              <w:rPr>
                <w:rFonts w:ascii="標楷體" w:eastAsia="標楷體" w:hAnsi="標楷體"/>
                <w:color w:val="000000" w:themeColor="text1"/>
              </w:rPr>
            </w:pPr>
            <w:r w:rsidRPr="00050CAC">
              <w:rPr>
                <w:rFonts w:ascii="標楷體" w:eastAsia="標楷體" w:hAnsi="標楷體" w:hint="eastAsia"/>
                <w:color w:val="000000" w:themeColor="text1"/>
              </w:rPr>
              <w:t>20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2BA3" w:rsidRPr="00050CAC" w:rsidRDefault="00542BA3">
            <w:pPr>
              <w:snapToGrid w:val="0"/>
              <w:spacing w:line="320" w:lineRule="exact"/>
              <w:ind w:right="-168"/>
              <w:textAlignment w:val="auto"/>
              <w:rPr>
                <w:rFonts w:eastAsia="標楷體"/>
                <w:b/>
                <w:color w:val="000000" w:themeColor="text1"/>
                <w:kern w:val="3"/>
                <w:szCs w:val="24"/>
              </w:rPr>
            </w:pPr>
          </w:p>
        </w:tc>
      </w:tr>
      <w:tr w:rsidR="00050CAC" w:rsidRPr="00050CAC" w:rsidTr="006778E4">
        <w:trPr>
          <w:cantSplit/>
          <w:trHeight w:val="64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8D5070" w:rsidP="0047063B">
            <w:pPr>
              <w:snapToGrid w:val="0"/>
              <w:spacing w:line="320" w:lineRule="exact"/>
              <w:ind w:right="60"/>
              <w:textAlignment w:val="auto"/>
              <w:rPr>
                <w:rFonts w:eastAsia="標楷體"/>
                <w:color w:val="000000" w:themeColor="text1"/>
                <w:szCs w:val="24"/>
              </w:rPr>
            </w:pPr>
            <w:r w:rsidRPr="00050CAC">
              <w:rPr>
                <w:rFonts w:eastAsia="標楷體" w:hint="eastAsia"/>
                <w:color w:val="000000" w:themeColor="text1"/>
                <w:szCs w:val="24"/>
              </w:rPr>
              <w:t>7</w:t>
            </w:r>
            <w:r w:rsidR="00542BA3" w:rsidRPr="00050CAC">
              <w:rPr>
                <w:rFonts w:eastAsia="標楷體" w:hint="eastAsia"/>
                <w:color w:val="000000" w:themeColor="text1"/>
                <w:szCs w:val="24"/>
              </w:rPr>
              <w:t>.</w:t>
            </w:r>
            <w:r w:rsidR="0047063B" w:rsidRPr="00050CAC">
              <w:rPr>
                <w:rFonts w:eastAsia="標楷體"/>
                <w:color w:val="000000" w:themeColor="text1"/>
                <w:szCs w:val="24"/>
              </w:rPr>
              <w:t xml:space="preserve"> </w:t>
            </w:r>
            <w:r w:rsidR="0047063B" w:rsidRPr="00050CAC">
              <w:rPr>
                <w:rFonts w:eastAsia="標楷體"/>
                <w:color w:val="000000" w:themeColor="text1"/>
                <w:szCs w:val="24"/>
              </w:rPr>
              <w:t>簡報與</w:t>
            </w:r>
            <w:proofErr w:type="gramStart"/>
            <w:r w:rsidR="0047063B" w:rsidRPr="00050CAC">
              <w:rPr>
                <w:rFonts w:eastAsia="標楷體"/>
                <w:color w:val="000000" w:themeColor="text1"/>
                <w:szCs w:val="24"/>
              </w:rPr>
              <w:t>詢</w:t>
            </w:r>
            <w:proofErr w:type="gramEnd"/>
            <w:r w:rsidR="0047063B" w:rsidRPr="00050CAC">
              <w:rPr>
                <w:rFonts w:eastAsia="標楷體"/>
                <w:color w:val="000000" w:themeColor="text1"/>
                <w:szCs w:val="24"/>
              </w:rPr>
              <w:t>答</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AA02D3" w:rsidP="00515886">
            <w:pPr>
              <w:jc w:val="center"/>
              <w:rPr>
                <w:rFonts w:ascii="標楷體" w:eastAsia="標楷體" w:hAnsi="標楷體"/>
                <w:color w:val="000000" w:themeColor="text1"/>
              </w:rPr>
            </w:pPr>
            <w:r w:rsidRPr="00050CAC">
              <w:rPr>
                <w:rFonts w:ascii="標楷體" w:eastAsia="標楷體" w:hAnsi="標楷體" w:hint="eastAsia"/>
                <w:color w:val="000000" w:themeColor="text1"/>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pPr>
              <w:snapToGrid w:val="0"/>
              <w:spacing w:line="320" w:lineRule="exact"/>
              <w:ind w:right="60"/>
              <w:textAlignment w:val="auto"/>
              <w:rPr>
                <w:rFonts w:eastAsia="標楷體"/>
                <w:b/>
                <w:color w:val="000000" w:themeColor="text1"/>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pPr>
              <w:snapToGrid w:val="0"/>
              <w:spacing w:line="320" w:lineRule="exact"/>
              <w:ind w:right="60"/>
              <w:textAlignment w:val="auto"/>
              <w:rPr>
                <w:rFonts w:eastAsia="標楷體"/>
                <w:b/>
                <w:color w:val="000000" w:themeColor="text1"/>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pPr>
              <w:snapToGrid w:val="0"/>
              <w:spacing w:line="320" w:lineRule="exact"/>
              <w:ind w:right="60"/>
              <w:textAlignment w:val="auto"/>
              <w:rPr>
                <w:rFonts w:eastAsia="標楷體"/>
                <w:b/>
                <w:color w:val="000000" w:themeColor="text1"/>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pPr>
              <w:snapToGrid w:val="0"/>
              <w:spacing w:line="320" w:lineRule="exact"/>
              <w:ind w:right="60"/>
              <w:textAlignment w:val="auto"/>
              <w:rPr>
                <w:rFonts w:eastAsia="標楷體"/>
                <w:b/>
                <w:color w:val="000000" w:themeColor="text1"/>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pPr>
              <w:snapToGrid w:val="0"/>
              <w:spacing w:line="320" w:lineRule="exact"/>
              <w:ind w:right="60"/>
              <w:textAlignment w:val="auto"/>
              <w:rPr>
                <w:rFonts w:eastAsia="標楷體"/>
                <w:b/>
                <w:color w:val="000000" w:themeColor="text1"/>
                <w:kern w:val="3"/>
                <w:szCs w:val="24"/>
              </w:rPr>
            </w:pPr>
          </w:p>
        </w:tc>
      </w:tr>
      <w:tr w:rsidR="00050CAC" w:rsidRPr="00050CAC" w:rsidTr="006778E4">
        <w:trPr>
          <w:cantSplit/>
          <w:trHeight w:val="64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pPr>
              <w:snapToGrid w:val="0"/>
              <w:spacing w:line="320" w:lineRule="exact"/>
              <w:ind w:right="60"/>
              <w:jc w:val="center"/>
              <w:textAlignment w:val="auto"/>
              <w:rPr>
                <w:color w:val="000000" w:themeColor="text1"/>
              </w:rPr>
            </w:pPr>
            <w:r w:rsidRPr="00050CAC">
              <w:rPr>
                <w:rFonts w:eastAsia="標楷體"/>
                <w:color w:val="000000" w:themeColor="text1"/>
                <w:kern w:val="3"/>
                <w:szCs w:val="24"/>
              </w:rPr>
              <w:t>得</w:t>
            </w:r>
            <w:r w:rsidRPr="00050CAC">
              <w:rPr>
                <w:rFonts w:eastAsia="標楷體"/>
                <w:color w:val="000000" w:themeColor="text1"/>
                <w:kern w:val="3"/>
                <w:szCs w:val="24"/>
              </w:rPr>
              <w:t xml:space="preserve">  </w:t>
            </w:r>
            <w:r w:rsidRPr="00050CAC">
              <w:rPr>
                <w:rFonts w:eastAsia="標楷體"/>
                <w:color w:val="000000" w:themeColor="text1"/>
                <w:kern w:val="3"/>
                <w:szCs w:val="24"/>
              </w:rPr>
              <w:t>分</w:t>
            </w:r>
            <w:r w:rsidRPr="00050CAC">
              <w:rPr>
                <w:rFonts w:eastAsia="標楷體"/>
                <w:color w:val="000000" w:themeColor="text1"/>
                <w:kern w:val="3"/>
                <w:szCs w:val="24"/>
              </w:rPr>
              <w:t xml:space="preserve">  </w:t>
            </w:r>
            <w:r w:rsidRPr="00050CAC">
              <w:rPr>
                <w:rFonts w:eastAsia="標楷體"/>
                <w:color w:val="000000" w:themeColor="text1"/>
                <w:kern w:val="3"/>
                <w:szCs w:val="24"/>
              </w:rPr>
              <w:t>合</w:t>
            </w:r>
            <w:r w:rsidRPr="00050CAC">
              <w:rPr>
                <w:rFonts w:eastAsia="標楷體"/>
                <w:color w:val="000000" w:themeColor="text1"/>
                <w:kern w:val="3"/>
                <w:szCs w:val="24"/>
              </w:rPr>
              <w:t xml:space="preserve">  </w:t>
            </w:r>
            <w:r w:rsidRPr="00050CAC">
              <w:rPr>
                <w:rFonts w:eastAsia="標楷體"/>
                <w:color w:val="000000" w:themeColor="text1"/>
                <w:kern w:val="3"/>
                <w:szCs w:val="24"/>
              </w:rPr>
              <w:t>計</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rsidP="00515886">
            <w:pPr>
              <w:jc w:val="center"/>
              <w:rPr>
                <w:rFonts w:ascii="標楷體" w:eastAsia="標楷體" w:hAnsi="標楷體"/>
                <w:color w:val="000000" w:themeColor="text1"/>
              </w:rPr>
            </w:pPr>
            <w:r w:rsidRPr="00050CAC">
              <w:rPr>
                <w:rFonts w:ascii="標楷體" w:eastAsia="標楷體" w:hAnsi="標楷體"/>
                <w:color w:val="000000" w:themeColor="text1"/>
              </w:rPr>
              <w:t>100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pPr>
              <w:snapToGrid w:val="0"/>
              <w:spacing w:line="320" w:lineRule="exact"/>
              <w:ind w:right="60"/>
              <w:textAlignment w:val="auto"/>
              <w:rPr>
                <w:rFonts w:eastAsia="標楷體"/>
                <w:b/>
                <w:color w:val="000000" w:themeColor="text1"/>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pPr>
              <w:snapToGrid w:val="0"/>
              <w:spacing w:line="320" w:lineRule="exact"/>
              <w:ind w:right="60"/>
              <w:textAlignment w:val="auto"/>
              <w:rPr>
                <w:rFonts w:eastAsia="標楷體"/>
                <w:b/>
                <w:color w:val="000000" w:themeColor="text1"/>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pPr>
              <w:snapToGrid w:val="0"/>
              <w:spacing w:line="320" w:lineRule="exact"/>
              <w:ind w:right="60"/>
              <w:textAlignment w:val="auto"/>
              <w:rPr>
                <w:rFonts w:eastAsia="標楷體"/>
                <w:b/>
                <w:color w:val="000000" w:themeColor="text1"/>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pPr>
              <w:snapToGrid w:val="0"/>
              <w:spacing w:line="320" w:lineRule="exact"/>
              <w:ind w:right="60"/>
              <w:textAlignment w:val="auto"/>
              <w:rPr>
                <w:rFonts w:eastAsia="標楷體"/>
                <w:b/>
                <w:color w:val="000000" w:themeColor="text1"/>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2BA3" w:rsidRPr="00050CAC" w:rsidRDefault="00542BA3">
            <w:pPr>
              <w:snapToGrid w:val="0"/>
              <w:spacing w:line="320" w:lineRule="exact"/>
              <w:ind w:right="60"/>
              <w:textAlignment w:val="auto"/>
              <w:rPr>
                <w:rFonts w:eastAsia="標楷體"/>
                <w:b/>
                <w:color w:val="000000" w:themeColor="text1"/>
                <w:kern w:val="3"/>
                <w:szCs w:val="24"/>
              </w:rPr>
            </w:pPr>
          </w:p>
        </w:tc>
      </w:tr>
      <w:tr w:rsidR="00050CAC" w:rsidRPr="00050CAC" w:rsidTr="006778E4">
        <w:trPr>
          <w:cantSplit/>
          <w:trHeight w:val="640"/>
          <w:jc w:val="center"/>
        </w:trPr>
        <w:tc>
          <w:tcPr>
            <w:tcW w:w="3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napToGrid w:val="0"/>
              <w:spacing w:line="320" w:lineRule="exact"/>
              <w:ind w:right="60"/>
              <w:jc w:val="center"/>
              <w:textAlignment w:val="auto"/>
              <w:rPr>
                <w:color w:val="000000" w:themeColor="text1"/>
              </w:rPr>
            </w:pPr>
            <w:r w:rsidRPr="00050CAC">
              <w:rPr>
                <w:rFonts w:eastAsia="標楷體"/>
                <w:color w:val="000000" w:themeColor="text1"/>
                <w:kern w:val="3"/>
                <w:szCs w:val="24"/>
              </w:rPr>
              <w:t>序</w:t>
            </w:r>
            <w:r w:rsidRPr="00050CAC">
              <w:rPr>
                <w:rFonts w:eastAsia="標楷體"/>
                <w:color w:val="000000" w:themeColor="text1"/>
                <w:kern w:val="3"/>
                <w:szCs w:val="24"/>
              </w:rPr>
              <w:t xml:space="preserve">  </w:t>
            </w:r>
            <w:r w:rsidRPr="00050CAC">
              <w:rPr>
                <w:rFonts w:eastAsia="標楷體"/>
                <w:color w:val="000000" w:themeColor="text1"/>
                <w:kern w:val="3"/>
                <w:szCs w:val="24"/>
              </w:rPr>
              <w:t>位</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pPr>
              <w:snapToGrid w:val="0"/>
              <w:spacing w:line="320" w:lineRule="exact"/>
              <w:ind w:right="60"/>
              <w:textAlignment w:val="auto"/>
              <w:rPr>
                <w:rFonts w:eastAsia="標楷體"/>
                <w:b/>
                <w:color w:val="000000" w:themeColor="text1"/>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pPr>
              <w:snapToGrid w:val="0"/>
              <w:spacing w:line="320" w:lineRule="exact"/>
              <w:ind w:right="60"/>
              <w:textAlignment w:val="auto"/>
              <w:rPr>
                <w:rFonts w:eastAsia="標楷體"/>
                <w:b/>
                <w:color w:val="000000" w:themeColor="text1"/>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pPr>
              <w:snapToGrid w:val="0"/>
              <w:spacing w:line="320" w:lineRule="exact"/>
              <w:ind w:right="60"/>
              <w:textAlignment w:val="auto"/>
              <w:rPr>
                <w:rFonts w:eastAsia="標楷體"/>
                <w:b/>
                <w:color w:val="000000" w:themeColor="text1"/>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pPr>
              <w:snapToGrid w:val="0"/>
              <w:spacing w:line="320" w:lineRule="exact"/>
              <w:ind w:right="60"/>
              <w:textAlignment w:val="auto"/>
              <w:rPr>
                <w:rFonts w:eastAsia="標楷體"/>
                <w:b/>
                <w:color w:val="000000" w:themeColor="text1"/>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pPr>
              <w:snapToGrid w:val="0"/>
              <w:spacing w:line="320" w:lineRule="exact"/>
              <w:ind w:right="60"/>
              <w:textAlignment w:val="auto"/>
              <w:rPr>
                <w:rFonts w:eastAsia="標楷體"/>
                <w:b/>
                <w:color w:val="000000" w:themeColor="text1"/>
                <w:kern w:val="3"/>
                <w:szCs w:val="24"/>
              </w:rPr>
            </w:pPr>
          </w:p>
        </w:tc>
      </w:tr>
      <w:tr w:rsidR="00050CAC" w:rsidRPr="00050CAC" w:rsidTr="006778E4">
        <w:trPr>
          <w:cantSplit/>
          <w:trHeight w:val="640"/>
          <w:jc w:val="center"/>
        </w:trPr>
        <w:tc>
          <w:tcPr>
            <w:tcW w:w="99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napToGrid w:val="0"/>
              <w:spacing w:line="320" w:lineRule="exact"/>
              <w:ind w:left="720" w:right="62" w:hanging="720"/>
              <w:jc w:val="both"/>
              <w:textAlignment w:val="auto"/>
              <w:rPr>
                <w:color w:val="000000" w:themeColor="text1"/>
              </w:rPr>
            </w:pPr>
            <w:r w:rsidRPr="00050CAC">
              <w:rPr>
                <w:rFonts w:eastAsia="標楷體"/>
                <w:color w:val="000000" w:themeColor="text1"/>
                <w:szCs w:val="24"/>
              </w:rPr>
              <w:t>備註：本人知悉並遵守「採購評選委員會委員須知」及本案「評選項目、評審標準、評定方式」之內容。</w:t>
            </w:r>
          </w:p>
        </w:tc>
      </w:tr>
    </w:tbl>
    <w:p w:rsidR="00B7527F" w:rsidRPr="00050CAC" w:rsidRDefault="00224083">
      <w:pPr>
        <w:spacing w:line="300" w:lineRule="exact"/>
        <w:textAlignment w:val="auto"/>
        <w:rPr>
          <w:rFonts w:eastAsia="標楷體"/>
          <w:bCs/>
          <w:color w:val="000000" w:themeColor="text1"/>
          <w:kern w:val="3"/>
          <w:szCs w:val="24"/>
        </w:rPr>
      </w:pPr>
      <w:r w:rsidRPr="00050CAC">
        <w:rPr>
          <w:rFonts w:eastAsia="標楷體"/>
          <w:bCs/>
          <w:color w:val="000000" w:themeColor="text1"/>
          <w:kern w:val="3"/>
          <w:szCs w:val="24"/>
        </w:rPr>
        <w:t>備註：</w:t>
      </w:r>
    </w:p>
    <w:p w:rsidR="00B7527F" w:rsidRPr="00050CAC" w:rsidRDefault="00224083">
      <w:pPr>
        <w:numPr>
          <w:ilvl w:val="1"/>
          <w:numId w:val="20"/>
        </w:numPr>
        <w:spacing w:line="300" w:lineRule="exact"/>
        <w:ind w:left="284" w:hanging="284"/>
        <w:jc w:val="both"/>
        <w:textAlignment w:val="auto"/>
        <w:rPr>
          <w:rFonts w:eastAsia="標楷體"/>
          <w:bCs/>
          <w:color w:val="000000" w:themeColor="text1"/>
          <w:kern w:val="3"/>
          <w:szCs w:val="24"/>
        </w:rPr>
      </w:pPr>
      <w:r w:rsidRPr="00050CAC">
        <w:rPr>
          <w:rFonts w:eastAsia="標楷體"/>
          <w:bCs/>
          <w:color w:val="000000" w:themeColor="text1"/>
          <w:kern w:val="3"/>
          <w:szCs w:val="24"/>
        </w:rPr>
        <w:t>各委員就各評選項目分別得分加總後轉</w:t>
      </w:r>
      <w:proofErr w:type="gramStart"/>
      <w:r w:rsidRPr="00050CAC">
        <w:rPr>
          <w:rFonts w:eastAsia="標楷體"/>
          <w:bCs/>
          <w:color w:val="000000" w:themeColor="text1"/>
          <w:kern w:val="3"/>
          <w:szCs w:val="24"/>
        </w:rPr>
        <w:t>換算為序位</w:t>
      </w:r>
      <w:proofErr w:type="gramEnd"/>
      <w:r w:rsidRPr="00050CAC">
        <w:rPr>
          <w:rFonts w:eastAsia="標楷體"/>
          <w:bCs/>
          <w:color w:val="000000" w:themeColor="text1"/>
          <w:kern w:val="3"/>
          <w:szCs w:val="24"/>
        </w:rPr>
        <w:t>（得分最高者序位第</w:t>
      </w:r>
      <w:r w:rsidRPr="00050CAC">
        <w:rPr>
          <w:rFonts w:eastAsia="標楷體"/>
          <w:bCs/>
          <w:color w:val="000000" w:themeColor="text1"/>
          <w:kern w:val="3"/>
          <w:szCs w:val="24"/>
        </w:rPr>
        <w:t>1</w:t>
      </w:r>
      <w:r w:rsidRPr="00050CAC">
        <w:rPr>
          <w:rFonts w:eastAsia="標楷體"/>
          <w:bCs/>
          <w:color w:val="000000" w:themeColor="text1"/>
          <w:kern w:val="3"/>
          <w:szCs w:val="24"/>
        </w:rPr>
        <w:t>，依此類推）。</w:t>
      </w:r>
    </w:p>
    <w:p w:rsidR="00B7527F" w:rsidRPr="00050CAC" w:rsidRDefault="00224083">
      <w:pPr>
        <w:numPr>
          <w:ilvl w:val="1"/>
          <w:numId w:val="20"/>
        </w:numPr>
        <w:spacing w:line="300" w:lineRule="exact"/>
        <w:ind w:left="284" w:hanging="284"/>
        <w:jc w:val="both"/>
        <w:textAlignment w:val="auto"/>
        <w:rPr>
          <w:rFonts w:eastAsia="標楷體"/>
          <w:bCs/>
          <w:color w:val="000000" w:themeColor="text1"/>
          <w:kern w:val="3"/>
          <w:szCs w:val="24"/>
        </w:rPr>
      </w:pPr>
      <w:r w:rsidRPr="00050CAC">
        <w:rPr>
          <w:rFonts w:eastAsia="標楷體"/>
          <w:bCs/>
          <w:color w:val="000000" w:themeColor="text1"/>
          <w:kern w:val="3"/>
          <w:szCs w:val="24"/>
        </w:rPr>
        <w:t>本表不得修改，並請勿以鉛筆書寫本表，填寫後未交於承辦單位之前如須更正，委員應請向承辦人員索取新表填寫，原</w:t>
      </w:r>
      <w:proofErr w:type="gramStart"/>
      <w:r w:rsidRPr="00050CAC">
        <w:rPr>
          <w:rFonts w:eastAsia="標楷體"/>
          <w:bCs/>
          <w:color w:val="000000" w:themeColor="text1"/>
          <w:kern w:val="3"/>
          <w:szCs w:val="24"/>
        </w:rPr>
        <w:t>舊表請委員</w:t>
      </w:r>
      <w:proofErr w:type="gramEnd"/>
      <w:r w:rsidRPr="00050CAC">
        <w:rPr>
          <w:rFonts w:eastAsia="標楷體"/>
          <w:bCs/>
          <w:color w:val="000000" w:themeColor="text1"/>
          <w:kern w:val="3"/>
          <w:szCs w:val="24"/>
        </w:rPr>
        <w:t>自行作廢；交於承辦單位之後如因計算錯誤，由委員會確認後請該委員更正重</w:t>
      </w:r>
      <w:proofErr w:type="gramStart"/>
      <w:r w:rsidRPr="00050CAC">
        <w:rPr>
          <w:rFonts w:eastAsia="標楷體"/>
          <w:bCs/>
          <w:color w:val="000000" w:themeColor="text1"/>
          <w:kern w:val="3"/>
          <w:szCs w:val="24"/>
        </w:rPr>
        <w:t>謄</w:t>
      </w:r>
      <w:proofErr w:type="gramEnd"/>
      <w:r w:rsidRPr="00050CAC">
        <w:rPr>
          <w:rFonts w:eastAsia="標楷體"/>
          <w:bCs/>
          <w:color w:val="000000" w:themeColor="text1"/>
          <w:kern w:val="3"/>
          <w:szCs w:val="24"/>
        </w:rPr>
        <w:t>新表，原舊表註記「計算錯誤」後</w:t>
      </w:r>
      <w:proofErr w:type="gramStart"/>
      <w:r w:rsidRPr="00050CAC">
        <w:rPr>
          <w:rFonts w:eastAsia="標楷體"/>
          <w:bCs/>
          <w:color w:val="000000" w:themeColor="text1"/>
          <w:kern w:val="3"/>
          <w:szCs w:val="24"/>
        </w:rPr>
        <w:t>併</w:t>
      </w:r>
      <w:proofErr w:type="gramEnd"/>
      <w:r w:rsidRPr="00050CAC">
        <w:rPr>
          <w:rFonts w:eastAsia="標楷體"/>
          <w:bCs/>
          <w:color w:val="000000" w:themeColor="text1"/>
          <w:kern w:val="3"/>
          <w:szCs w:val="24"/>
        </w:rPr>
        <w:t>新表存檔。</w:t>
      </w:r>
    </w:p>
    <w:p w:rsidR="00B7527F" w:rsidRPr="00050CAC" w:rsidRDefault="00224083">
      <w:pPr>
        <w:numPr>
          <w:ilvl w:val="1"/>
          <w:numId w:val="20"/>
        </w:numPr>
        <w:spacing w:line="300" w:lineRule="exact"/>
        <w:ind w:left="284" w:hanging="284"/>
        <w:jc w:val="both"/>
        <w:textAlignment w:val="auto"/>
        <w:rPr>
          <w:color w:val="000000" w:themeColor="text1"/>
        </w:rPr>
      </w:pPr>
      <w:r w:rsidRPr="00050CAC">
        <w:rPr>
          <w:rFonts w:eastAsia="標楷體"/>
          <w:bCs/>
          <w:color w:val="000000" w:themeColor="text1"/>
          <w:kern w:val="3"/>
          <w:szCs w:val="24"/>
        </w:rPr>
        <w:t>各出席</w:t>
      </w:r>
      <w:proofErr w:type="gramStart"/>
      <w:r w:rsidRPr="00050CAC">
        <w:rPr>
          <w:rFonts w:eastAsia="標楷體"/>
          <w:bCs/>
          <w:color w:val="000000" w:themeColor="text1"/>
          <w:kern w:val="3"/>
          <w:szCs w:val="24"/>
        </w:rPr>
        <w:t>委員之序位</w:t>
      </w:r>
      <w:proofErr w:type="gramEnd"/>
      <w:r w:rsidRPr="00050CAC">
        <w:rPr>
          <w:rFonts w:eastAsia="標楷體"/>
          <w:bCs/>
          <w:color w:val="000000" w:themeColor="text1"/>
          <w:kern w:val="3"/>
          <w:szCs w:val="24"/>
        </w:rPr>
        <w:t>評比表，除法令另有規定外，應保守秘密，不得申請閱覽、抄寫、複印或攝影。</w:t>
      </w:r>
    </w:p>
    <w:p w:rsidR="00B7527F" w:rsidRPr="00050CAC" w:rsidRDefault="00D9130A">
      <w:pPr>
        <w:spacing w:line="300" w:lineRule="exact"/>
        <w:ind w:left="238" w:hanging="238"/>
        <w:textAlignment w:val="auto"/>
        <w:rPr>
          <w:rFonts w:eastAsia="標楷體"/>
          <w:bCs/>
          <w:color w:val="000000" w:themeColor="text1"/>
          <w:kern w:val="3"/>
          <w:szCs w:val="24"/>
        </w:rPr>
      </w:pPr>
      <w:r w:rsidRPr="00050CAC">
        <w:rPr>
          <w:rFonts w:eastAsia="標楷體"/>
          <w:bCs/>
          <w:noProof/>
          <w:color w:val="000000" w:themeColor="text1"/>
          <w:kern w:val="3"/>
          <w:szCs w:val="24"/>
        </w:rPr>
        <mc:AlternateContent>
          <mc:Choice Requires="wps">
            <w:drawing>
              <wp:anchor distT="0" distB="0" distL="114300" distR="114300" simplePos="0" relativeHeight="251657728" behindDoc="1" locked="0" layoutInCell="1" allowOverlap="1" wp14:anchorId="63597996" wp14:editId="7A9A56E4">
                <wp:simplePos x="0" y="0"/>
                <wp:positionH relativeFrom="column">
                  <wp:posOffset>4418299</wp:posOffset>
                </wp:positionH>
                <wp:positionV relativeFrom="paragraph">
                  <wp:posOffset>21946</wp:posOffset>
                </wp:positionV>
                <wp:extent cx="1961515" cy="1412875"/>
                <wp:effectExtent l="0" t="0" r="19685" b="15875"/>
                <wp:wrapNone/>
                <wp:docPr id="1" name="Text Box 13"/>
                <wp:cNvGraphicFramePr/>
                <a:graphic xmlns:a="http://schemas.openxmlformats.org/drawingml/2006/main">
                  <a:graphicData uri="http://schemas.microsoft.com/office/word/2010/wordprocessingShape">
                    <wps:wsp>
                      <wps:cNvSpPr txBox="1"/>
                      <wps:spPr>
                        <a:xfrm>
                          <a:off x="0" y="0"/>
                          <a:ext cx="1961515" cy="1412875"/>
                        </a:xfrm>
                        <a:prstGeom prst="rect">
                          <a:avLst/>
                        </a:prstGeom>
                        <a:solidFill>
                          <a:srgbClr val="B2B2B2"/>
                        </a:solidFill>
                        <a:ln w="12701">
                          <a:solidFill>
                            <a:srgbClr val="000000"/>
                          </a:solidFill>
                          <a:prstDash val="dash"/>
                        </a:ln>
                      </wps:spPr>
                      <wps:txbx>
                        <w:txbxContent>
                          <w:p w:rsidR="00B7527F" w:rsidRDefault="00224083">
                            <w:pPr>
                              <w:rPr>
                                <w:rFonts w:ascii="標楷體" w:eastAsia="標楷體" w:hAnsi="標楷體"/>
                                <w:b/>
                                <w:sz w:val="28"/>
                                <w:szCs w:val="28"/>
                              </w:rPr>
                            </w:pPr>
                            <w:r>
                              <w:rPr>
                                <w:rFonts w:ascii="標楷體" w:eastAsia="標楷體" w:hAnsi="標楷體"/>
                                <w:b/>
                                <w:sz w:val="28"/>
                                <w:szCs w:val="28"/>
                              </w:rPr>
                              <w:t>評選委員簽名：</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47.9pt;margin-top:1.75pt;width:154.45pt;height:111.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" fillcolor="#b2b2b2" strokeweight=".35281mm">
                <v:stroke dashstyle="dash"/>
                <v:textbox>
                  <w:txbxContent>
                    <w:p w:rsidR="00B7527F" w:rsidRDefault="00224083">
                      <w:pPr>
                        <w:rPr>
                          <w:rFonts w:ascii="標楷體" w:eastAsia="標楷體" w:hAnsi="標楷體"/>
                          <w:b/>
                          <w:sz w:val="28"/>
                          <w:szCs w:val="28"/>
                        </w:rPr>
                      </w:pPr>
                      <w:r>
                        <w:rPr>
                          <w:rFonts w:ascii="標楷體" w:eastAsia="標楷體" w:hAnsi="標楷體"/>
                          <w:b/>
                          <w:sz w:val="28"/>
                          <w:szCs w:val="28"/>
                        </w:rPr>
                        <w:t>評選委員簽名：</w:t>
                      </w:r>
                    </w:p>
                  </w:txbxContent>
                </v:textbox>
              </v:shape>
            </w:pict>
          </mc:Fallback>
        </mc:AlternateContent>
      </w:r>
    </w:p>
    <w:p w:rsidR="00B7527F" w:rsidRPr="00050CAC" w:rsidRDefault="00A111BF" w:rsidP="00A111BF">
      <w:pPr>
        <w:pageBreakBefore/>
        <w:widowControl/>
        <w:suppressAutoHyphens w:val="0"/>
        <w:spacing w:line="0" w:lineRule="atLeast"/>
        <w:rPr>
          <w:rFonts w:eastAsia="標楷體"/>
          <w:bCs/>
          <w:color w:val="000000" w:themeColor="text1"/>
          <w:kern w:val="3"/>
          <w:szCs w:val="24"/>
        </w:rPr>
      </w:pPr>
      <w:r w:rsidRPr="00050CAC">
        <w:rPr>
          <w:rFonts w:eastAsia="標楷體"/>
          <w:b/>
          <w:color w:val="000000" w:themeColor="text1"/>
          <w:sz w:val="28"/>
          <w:szCs w:val="28"/>
        </w:rPr>
        <w:lastRenderedPageBreak/>
        <w:t>附件</w:t>
      </w:r>
      <w:r w:rsidRPr="00050CAC">
        <w:rPr>
          <w:rFonts w:eastAsia="標楷體"/>
          <w:b/>
          <w:color w:val="000000" w:themeColor="text1"/>
          <w:sz w:val="28"/>
          <w:szCs w:val="28"/>
        </w:rPr>
        <w:t>11-</w:t>
      </w:r>
      <w:r w:rsidRPr="00050CAC">
        <w:rPr>
          <w:rFonts w:eastAsia="標楷體"/>
          <w:b/>
          <w:color w:val="000000" w:themeColor="text1"/>
          <w:sz w:val="28"/>
          <w:szCs w:val="22"/>
        </w:rPr>
        <w:t>2</w:t>
      </w:r>
    </w:p>
    <w:p w:rsidR="00E50190" w:rsidRPr="00050CAC" w:rsidRDefault="00224083" w:rsidP="00A111BF">
      <w:pPr>
        <w:spacing w:line="0" w:lineRule="atLeast"/>
        <w:rPr>
          <w:rFonts w:eastAsia="標楷體"/>
          <w:color w:val="000000" w:themeColor="text1"/>
          <w:sz w:val="28"/>
        </w:rPr>
      </w:pPr>
      <w:r w:rsidRPr="00050CAC">
        <w:rPr>
          <w:rFonts w:eastAsia="標楷體"/>
          <w:b/>
          <w:color w:val="000000" w:themeColor="text1"/>
          <w:sz w:val="28"/>
          <w:szCs w:val="22"/>
        </w:rPr>
        <w:tab/>
      </w:r>
      <w:r w:rsidRPr="00050CAC">
        <w:rPr>
          <w:rFonts w:eastAsia="標楷體"/>
          <w:b/>
          <w:color w:val="000000" w:themeColor="text1"/>
          <w:sz w:val="28"/>
          <w:szCs w:val="22"/>
        </w:rPr>
        <w:tab/>
      </w:r>
      <w:r w:rsidR="00E50190" w:rsidRPr="00050CAC">
        <w:rPr>
          <w:rFonts w:eastAsia="標楷體" w:hint="eastAsia"/>
          <w:color w:val="000000" w:themeColor="text1"/>
          <w:sz w:val="28"/>
        </w:rPr>
        <w:t>海洋委員會海巡署教育</w:t>
      </w:r>
      <w:proofErr w:type="gramStart"/>
      <w:r w:rsidR="00E50190" w:rsidRPr="00050CAC">
        <w:rPr>
          <w:rFonts w:eastAsia="標楷體" w:hint="eastAsia"/>
          <w:color w:val="000000" w:themeColor="text1"/>
          <w:sz w:val="28"/>
        </w:rPr>
        <w:t>訓練測考中心</w:t>
      </w:r>
      <w:proofErr w:type="gramEnd"/>
      <w:r w:rsidR="00E50190" w:rsidRPr="00050CAC">
        <w:rPr>
          <w:rFonts w:eastAsia="標楷體" w:hint="eastAsia"/>
          <w:color w:val="000000" w:themeColor="text1"/>
          <w:sz w:val="28"/>
        </w:rPr>
        <w:t>設置太陽能光電發電設備標租案</w:t>
      </w:r>
    </w:p>
    <w:p w:rsidR="00B7527F" w:rsidRPr="00050CAC" w:rsidRDefault="00224083" w:rsidP="00E50190">
      <w:pPr>
        <w:spacing w:line="400" w:lineRule="exact"/>
        <w:jc w:val="center"/>
        <w:rPr>
          <w:color w:val="000000" w:themeColor="text1"/>
        </w:rPr>
      </w:pPr>
      <w:r w:rsidRPr="00050CAC">
        <w:rPr>
          <w:rFonts w:eastAsia="標楷體"/>
          <w:b/>
          <w:color w:val="000000" w:themeColor="text1"/>
          <w:kern w:val="3"/>
          <w:sz w:val="28"/>
          <w:szCs w:val="28"/>
        </w:rPr>
        <w:t>評選委員評選總表</w:t>
      </w:r>
    </w:p>
    <w:p w:rsidR="00B7527F" w:rsidRPr="00050CAC" w:rsidRDefault="00224083">
      <w:pPr>
        <w:spacing w:line="360" w:lineRule="exact"/>
        <w:ind w:left="758" w:hanging="847"/>
        <w:jc w:val="right"/>
        <w:textAlignment w:val="auto"/>
        <w:rPr>
          <w:color w:val="000000" w:themeColor="text1"/>
        </w:rPr>
      </w:pPr>
      <w:r w:rsidRPr="00050CAC">
        <w:rPr>
          <w:rFonts w:eastAsia="標楷體"/>
          <w:color w:val="000000" w:themeColor="text1"/>
          <w:kern w:val="3"/>
          <w:szCs w:val="24"/>
        </w:rPr>
        <w:t>日期：</w:t>
      </w:r>
      <w:r w:rsidRPr="00050CAC">
        <w:rPr>
          <w:rFonts w:eastAsia="標楷體"/>
          <w:color w:val="000000" w:themeColor="text1"/>
          <w:kern w:val="3"/>
          <w:szCs w:val="24"/>
        </w:rPr>
        <w:t xml:space="preserve">   </w:t>
      </w:r>
      <w:r w:rsidRPr="00050CAC">
        <w:rPr>
          <w:rFonts w:eastAsia="標楷體"/>
          <w:color w:val="000000" w:themeColor="text1"/>
          <w:kern w:val="3"/>
          <w:szCs w:val="24"/>
        </w:rPr>
        <w:t>年</w:t>
      </w:r>
      <w:r w:rsidRPr="00050CAC">
        <w:rPr>
          <w:rFonts w:eastAsia="標楷體"/>
          <w:color w:val="000000" w:themeColor="text1"/>
          <w:kern w:val="3"/>
          <w:szCs w:val="24"/>
        </w:rPr>
        <w:t xml:space="preserve">   </w:t>
      </w:r>
      <w:r w:rsidRPr="00050CAC">
        <w:rPr>
          <w:rFonts w:eastAsia="標楷體"/>
          <w:color w:val="000000" w:themeColor="text1"/>
          <w:kern w:val="3"/>
          <w:szCs w:val="24"/>
        </w:rPr>
        <w:t>月</w:t>
      </w:r>
      <w:r w:rsidRPr="00050CAC">
        <w:rPr>
          <w:rFonts w:eastAsia="標楷體"/>
          <w:color w:val="000000" w:themeColor="text1"/>
          <w:kern w:val="3"/>
          <w:szCs w:val="24"/>
        </w:rPr>
        <w:t xml:space="preserve">  </w:t>
      </w:r>
      <w:r w:rsidRPr="00050CAC">
        <w:rPr>
          <w:rFonts w:eastAsia="標楷體"/>
          <w:color w:val="000000" w:themeColor="text1"/>
          <w:kern w:val="3"/>
          <w:szCs w:val="24"/>
        </w:rPr>
        <w:t>日</w:t>
      </w:r>
    </w:p>
    <w:tbl>
      <w:tblPr>
        <w:tblW w:w="9677" w:type="dxa"/>
        <w:jc w:val="center"/>
        <w:tblCellMar>
          <w:left w:w="10" w:type="dxa"/>
          <w:right w:w="10" w:type="dxa"/>
        </w:tblCellMar>
        <w:tblLook w:val="0000" w:firstRow="0" w:lastRow="0" w:firstColumn="0" w:lastColumn="0" w:noHBand="0" w:noVBand="0"/>
      </w:tblPr>
      <w:tblGrid>
        <w:gridCol w:w="2248"/>
        <w:gridCol w:w="1147"/>
        <w:gridCol w:w="723"/>
        <w:gridCol w:w="1156"/>
        <w:gridCol w:w="723"/>
        <w:gridCol w:w="1156"/>
        <w:gridCol w:w="723"/>
        <w:gridCol w:w="1156"/>
        <w:gridCol w:w="645"/>
      </w:tblGrid>
      <w:tr w:rsidR="00050CAC" w:rsidRPr="00050CAC" w:rsidTr="00A111BF">
        <w:trPr>
          <w:cantSplit/>
          <w:trHeight w:val="306"/>
          <w:jc w:val="center"/>
        </w:trPr>
        <w:tc>
          <w:tcPr>
            <w:tcW w:w="22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Pr="00050CAC" w:rsidRDefault="00224083">
            <w:pPr>
              <w:spacing w:line="240" w:lineRule="auto"/>
              <w:ind w:right="238"/>
              <w:jc w:val="right"/>
              <w:textAlignment w:val="auto"/>
              <w:rPr>
                <w:rFonts w:eastAsia="標楷體"/>
                <w:color w:val="000000" w:themeColor="text1"/>
                <w:kern w:val="3"/>
                <w:szCs w:val="24"/>
              </w:rPr>
            </w:pPr>
            <w:r w:rsidRPr="00050CAC">
              <w:rPr>
                <w:rFonts w:eastAsia="標楷體"/>
                <w:color w:val="000000" w:themeColor="text1"/>
                <w:kern w:val="3"/>
                <w:szCs w:val="24"/>
              </w:rPr>
              <w:t>廠商編號</w:t>
            </w:r>
          </w:p>
          <w:p w:rsidR="00B7527F" w:rsidRPr="00050CAC" w:rsidRDefault="00224083">
            <w:pPr>
              <w:spacing w:line="240" w:lineRule="auto"/>
              <w:ind w:right="238"/>
              <w:jc w:val="right"/>
              <w:textAlignment w:val="auto"/>
              <w:rPr>
                <w:rFonts w:eastAsia="標楷體"/>
                <w:color w:val="000000" w:themeColor="text1"/>
                <w:kern w:val="3"/>
                <w:szCs w:val="24"/>
              </w:rPr>
            </w:pPr>
            <w:r w:rsidRPr="00050CAC">
              <w:rPr>
                <w:rFonts w:eastAsia="標楷體"/>
                <w:color w:val="000000" w:themeColor="text1"/>
                <w:kern w:val="3"/>
                <w:szCs w:val="24"/>
              </w:rPr>
              <w:t>及名稱</w:t>
            </w:r>
          </w:p>
          <w:p w:rsidR="00B7527F" w:rsidRPr="00050CAC" w:rsidRDefault="00224083">
            <w:pPr>
              <w:spacing w:line="240" w:lineRule="auto"/>
              <w:textAlignment w:val="auto"/>
              <w:rPr>
                <w:rFonts w:eastAsia="標楷體"/>
                <w:color w:val="000000" w:themeColor="text1"/>
                <w:kern w:val="3"/>
                <w:szCs w:val="24"/>
              </w:rPr>
            </w:pPr>
            <w:r w:rsidRPr="00050CAC">
              <w:rPr>
                <w:rFonts w:eastAsia="標楷體"/>
                <w:color w:val="000000" w:themeColor="text1"/>
                <w:kern w:val="3"/>
                <w:szCs w:val="24"/>
              </w:rPr>
              <w:t>評選委員</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Pr="00050CAC" w:rsidRDefault="00224083">
            <w:pPr>
              <w:spacing w:line="240" w:lineRule="auto"/>
              <w:textAlignment w:val="auto"/>
              <w:rPr>
                <w:rFonts w:eastAsia="標楷體"/>
                <w:color w:val="000000" w:themeColor="text1"/>
                <w:kern w:val="3"/>
                <w:szCs w:val="24"/>
              </w:rPr>
            </w:pPr>
            <w:r w:rsidRPr="00050CAC">
              <w:rPr>
                <w:rFonts w:eastAsia="標楷體"/>
                <w:color w:val="000000" w:themeColor="text1"/>
                <w:kern w:val="3"/>
                <w:szCs w:val="24"/>
              </w:rPr>
              <w:t>甲：</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Pr="00050CAC" w:rsidRDefault="00224083">
            <w:pPr>
              <w:spacing w:line="240" w:lineRule="auto"/>
              <w:textAlignment w:val="auto"/>
              <w:rPr>
                <w:rFonts w:eastAsia="標楷體"/>
                <w:color w:val="000000" w:themeColor="text1"/>
                <w:kern w:val="3"/>
                <w:szCs w:val="24"/>
              </w:rPr>
            </w:pPr>
            <w:r w:rsidRPr="00050CAC">
              <w:rPr>
                <w:rFonts w:eastAsia="標楷體"/>
                <w:color w:val="000000" w:themeColor="text1"/>
                <w:kern w:val="3"/>
                <w:szCs w:val="24"/>
              </w:rPr>
              <w:t>乙：</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Pr="00050CAC" w:rsidRDefault="00224083">
            <w:pPr>
              <w:spacing w:line="240" w:lineRule="auto"/>
              <w:textAlignment w:val="auto"/>
              <w:rPr>
                <w:rFonts w:eastAsia="標楷體"/>
                <w:color w:val="000000" w:themeColor="text1"/>
                <w:kern w:val="3"/>
                <w:szCs w:val="24"/>
              </w:rPr>
            </w:pPr>
            <w:proofErr w:type="gramStart"/>
            <w:r w:rsidRPr="00050CAC">
              <w:rPr>
                <w:rFonts w:eastAsia="標楷體"/>
                <w:color w:val="000000" w:themeColor="text1"/>
                <w:kern w:val="3"/>
                <w:szCs w:val="24"/>
              </w:rPr>
              <w:t>丙</w:t>
            </w:r>
            <w:proofErr w:type="gramEnd"/>
            <w:r w:rsidRPr="00050CAC">
              <w:rPr>
                <w:rFonts w:eastAsia="標楷體"/>
                <w:color w:val="000000" w:themeColor="text1"/>
                <w:kern w:val="3"/>
                <w:szCs w:val="24"/>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Pr="00050CAC" w:rsidRDefault="00224083">
            <w:pPr>
              <w:spacing w:line="240" w:lineRule="auto"/>
              <w:textAlignment w:val="auto"/>
              <w:rPr>
                <w:rFonts w:eastAsia="標楷體"/>
                <w:color w:val="000000" w:themeColor="text1"/>
                <w:kern w:val="3"/>
                <w:szCs w:val="24"/>
              </w:rPr>
            </w:pPr>
            <w:r w:rsidRPr="00050CAC">
              <w:rPr>
                <w:rFonts w:eastAsia="標楷體"/>
                <w:color w:val="000000" w:themeColor="text1"/>
                <w:kern w:val="3"/>
                <w:szCs w:val="24"/>
              </w:rPr>
              <w:t>丁：</w:t>
            </w:r>
          </w:p>
        </w:tc>
      </w:tr>
      <w:tr w:rsidR="00050CAC" w:rsidRPr="00050CAC" w:rsidTr="00A111BF">
        <w:trPr>
          <w:cantSplit/>
          <w:trHeight w:val="410"/>
          <w:jc w:val="center"/>
        </w:trPr>
        <w:tc>
          <w:tcPr>
            <w:tcW w:w="2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Pr="00050CAC" w:rsidRDefault="00B7527F">
            <w:pPr>
              <w:spacing w:line="240" w:lineRule="auto"/>
              <w:textAlignment w:val="auto"/>
              <w:rPr>
                <w:rFonts w:eastAsia="標楷體"/>
                <w:color w:val="000000" w:themeColor="text1"/>
                <w:kern w:val="3"/>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color w:val="000000" w:themeColor="text1"/>
                <w:kern w:val="3"/>
                <w:szCs w:val="24"/>
              </w:rPr>
            </w:pPr>
            <w:r w:rsidRPr="00050CAC">
              <w:rPr>
                <w:rFonts w:eastAsia="標楷體"/>
                <w:color w:val="000000" w:themeColor="text1"/>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color w:val="000000" w:themeColor="text1"/>
                <w:kern w:val="3"/>
                <w:szCs w:val="24"/>
              </w:rPr>
            </w:pPr>
            <w:r w:rsidRPr="00050CAC">
              <w:rPr>
                <w:rFonts w:eastAsia="標楷體"/>
                <w:color w:val="000000" w:themeColor="text1"/>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color w:val="000000" w:themeColor="text1"/>
                <w:kern w:val="3"/>
                <w:szCs w:val="24"/>
              </w:rPr>
            </w:pPr>
            <w:r w:rsidRPr="00050CAC">
              <w:rPr>
                <w:rFonts w:eastAsia="標楷體"/>
                <w:color w:val="000000" w:themeColor="text1"/>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color w:val="000000" w:themeColor="text1"/>
                <w:kern w:val="3"/>
                <w:szCs w:val="24"/>
              </w:rPr>
            </w:pPr>
            <w:r w:rsidRPr="00050CAC">
              <w:rPr>
                <w:rFonts w:eastAsia="標楷體"/>
                <w:color w:val="000000" w:themeColor="text1"/>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color w:val="000000" w:themeColor="text1"/>
                <w:kern w:val="3"/>
                <w:szCs w:val="24"/>
              </w:rPr>
            </w:pPr>
            <w:r w:rsidRPr="00050CAC">
              <w:rPr>
                <w:rFonts w:eastAsia="標楷體"/>
                <w:color w:val="000000" w:themeColor="text1"/>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color w:val="000000" w:themeColor="text1"/>
                <w:kern w:val="3"/>
                <w:szCs w:val="24"/>
              </w:rPr>
            </w:pPr>
            <w:r w:rsidRPr="00050CAC">
              <w:rPr>
                <w:rFonts w:eastAsia="標楷體"/>
                <w:color w:val="000000" w:themeColor="text1"/>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color w:val="000000" w:themeColor="text1"/>
                <w:kern w:val="3"/>
                <w:szCs w:val="24"/>
              </w:rPr>
            </w:pPr>
            <w:r w:rsidRPr="00050CAC">
              <w:rPr>
                <w:rFonts w:eastAsia="標楷體"/>
                <w:color w:val="000000" w:themeColor="text1"/>
                <w:kern w:val="3"/>
                <w:szCs w:val="24"/>
              </w:rPr>
              <w:t>得分加總</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color w:val="000000" w:themeColor="text1"/>
                <w:kern w:val="3"/>
                <w:szCs w:val="24"/>
              </w:rPr>
            </w:pPr>
            <w:r w:rsidRPr="00050CAC">
              <w:rPr>
                <w:rFonts w:eastAsia="標楷體"/>
                <w:color w:val="000000" w:themeColor="text1"/>
                <w:kern w:val="3"/>
                <w:szCs w:val="24"/>
              </w:rPr>
              <w:t>序位</w:t>
            </w:r>
          </w:p>
        </w:tc>
      </w:tr>
      <w:tr w:rsidR="00050CAC" w:rsidRPr="00050CAC" w:rsidTr="00A111BF">
        <w:trPr>
          <w:cantSplit/>
          <w:trHeight w:val="608"/>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color w:val="000000" w:themeColor="text1"/>
                <w:kern w:val="3"/>
                <w:szCs w:val="24"/>
              </w:rPr>
            </w:pPr>
            <w:r w:rsidRPr="00050CAC">
              <w:rPr>
                <w:rFonts w:eastAsia="標楷體"/>
                <w:color w:val="000000" w:themeColor="text1"/>
                <w:kern w:val="3"/>
                <w:szCs w:val="24"/>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r>
      <w:tr w:rsidR="00050CAC" w:rsidRPr="00050CAC" w:rsidTr="00A111BF">
        <w:trPr>
          <w:cantSplit/>
          <w:trHeight w:val="608"/>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color w:val="000000" w:themeColor="text1"/>
                <w:kern w:val="3"/>
                <w:szCs w:val="24"/>
              </w:rPr>
            </w:pPr>
            <w:r w:rsidRPr="00050CAC">
              <w:rPr>
                <w:rFonts w:eastAsia="標楷體"/>
                <w:color w:val="000000" w:themeColor="text1"/>
                <w:kern w:val="3"/>
                <w:szCs w:val="24"/>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r>
      <w:tr w:rsidR="00050CAC" w:rsidRPr="00050CAC" w:rsidTr="00A111BF">
        <w:trPr>
          <w:cantSplit/>
          <w:trHeight w:val="608"/>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color w:val="000000" w:themeColor="text1"/>
                <w:kern w:val="3"/>
                <w:szCs w:val="24"/>
              </w:rPr>
            </w:pPr>
            <w:r w:rsidRPr="00050CAC">
              <w:rPr>
                <w:rFonts w:eastAsia="標楷體"/>
                <w:color w:val="000000" w:themeColor="text1"/>
                <w:kern w:val="3"/>
                <w:szCs w:val="24"/>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r>
      <w:tr w:rsidR="00050CAC" w:rsidRPr="00050CAC" w:rsidTr="00A111BF">
        <w:trPr>
          <w:cantSplit/>
          <w:trHeight w:val="608"/>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color w:val="000000" w:themeColor="text1"/>
                <w:kern w:val="3"/>
                <w:szCs w:val="24"/>
              </w:rPr>
            </w:pPr>
            <w:r w:rsidRPr="00050CAC">
              <w:rPr>
                <w:rFonts w:eastAsia="標楷體"/>
                <w:color w:val="000000" w:themeColor="text1"/>
                <w:kern w:val="3"/>
                <w:szCs w:val="24"/>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r>
      <w:tr w:rsidR="00050CAC" w:rsidRPr="00050CAC" w:rsidTr="00A111BF">
        <w:trPr>
          <w:cantSplit/>
          <w:trHeight w:val="608"/>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color w:val="000000" w:themeColor="text1"/>
                <w:kern w:val="3"/>
                <w:szCs w:val="24"/>
              </w:rPr>
            </w:pPr>
            <w:r w:rsidRPr="00050CAC">
              <w:rPr>
                <w:rFonts w:eastAsia="標楷體"/>
                <w:color w:val="000000" w:themeColor="text1"/>
                <w:kern w:val="3"/>
                <w:szCs w:val="24"/>
              </w:rPr>
              <w:t>5</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r>
      <w:tr w:rsidR="00050CAC" w:rsidRPr="00050CAC" w:rsidTr="00A111BF">
        <w:trPr>
          <w:cantSplit/>
          <w:trHeight w:val="608"/>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color w:val="000000" w:themeColor="text1"/>
                <w:kern w:val="3"/>
                <w:szCs w:val="24"/>
              </w:rPr>
            </w:pPr>
            <w:r w:rsidRPr="00050CAC">
              <w:rPr>
                <w:rFonts w:eastAsia="標楷體"/>
                <w:color w:val="000000" w:themeColor="text1"/>
                <w:kern w:val="3"/>
                <w:szCs w:val="24"/>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r>
      <w:tr w:rsidR="00050CAC" w:rsidRPr="00050CAC" w:rsidTr="00A111BF">
        <w:trPr>
          <w:cantSplit/>
          <w:trHeight w:val="608"/>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color w:val="000000" w:themeColor="text1"/>
                <w:kern w:val="3"/>
                <w:szCs w:val="24"/>
              </w:rPr>
            </w:pPr>
            <w:r w:rsidRPr="00050CAC">
              <w:rPr>
                <w:rFonts w:eastAsia="標楷體"/>
                <w:color w:val="000000" w:themeColor="text1"/>
                <w:kern w:val="3"/>
                <w:szCs w:val="24"/>
              </w:rPr>
              <w:t>7</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r>
      <w:tr w:rsidR="00050CAC" w:rsidRPr="00050CAC" w:rsidTr="00A111BF">
        <w:trPr>
          <w:cantSplit/>
          <w:trHeight w:val="440"/>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color w:val="000000" w:themeColor="text1"/>
                <w:kern w:val="3"/>
                <w:szCs w:val="24"/>
              </w:rPr>
            </w:pPr>
            <w:r w:rsidRPr="00050CAC">
              <w:rPr>
                <w:rFonts w:eastAsia="標楷體"/>
                <w:color w:val="000000" w:themeColor="text1"/>
                <w:kern w:val="3"/>
                <w:szCs w:val="24"/>
              </w:rPr>
              <w:t>廠商</w:t>
            </w:r>
            <w:r w:rsidR="007207C8" w:rsidRPr="00050CAC">
              <w:rPr>
                <w:rFonts w:eastAsia="標楷體" w:hint="eastAsia"/>
                <w:color w:val="000000" w:themeColor="text1"/>
                <w:kern w:val="3"/>
                <w:szCs w:val="24"/>
              </w:rPr>
              <w:t>投標值</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pPr>
              <w:spacing w:line="240" w:lineRule="auto"/>
              <w:jc w:val="center"/>
              <w:textAlignment w:val="auto"/>
              <w:rPr>
                <w:rFonts w:eastAsia="標楷體"/>
                <w:color w:val="000000" w:themeColor="text1"/>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pPr>
              <w:spacing w:line="240" w:lineRule="auto"/>
              <w:jc w:val="center"/>
              <w:textAlignment w:val="auto"/>
              <w:rPr>
                <w:rFonts w:eastAsia="標楷體"/>
                <w:color w:val="000000" w:themeColor="text1"/>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pPr>
              <w:spacing w:line="240" w:lineRule="auto"/>
              <w:jc w:val="center"/>
              <w:textAlignment w:val="auto"/>
              <w:rPr>
                <w:rFonts w:eastAsia="標楷體"/>
                <w:color w:val="000000" w:themeColor="text1"/>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Pr="00050CAC" w:rsidRDefault="00B7527F">
            <w:pPr>
              <w:spacing w:line="240" w:lineRule="auto"/>
              <w:jc w:val="center"/>
              <w:textAlignment w:val="auto"/>
              <w:rPr>
                <w:rFonts w:eastAsia="標楷體"/>
                <w:color w:val="000000" w:themeColor="text1"/>
                <w:kern w:val="3"/>
                <w:szCs w:val="24"/>
              </w:rPr>
            </w:pPr>
          </w:p>
        </w:tc>
      </w:tr>
      <w:tr w:rsidR="00050CAC" w:rsidRPr="00050CAC" w:rsidTr="00A111BF">
        <w:trPr>
          <w:cantSplit/>
          <w:trHeight w:val="432"/>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color w:val="000000" w:themeColor="text1"/>
                <w:kern w:val="3"/>
                <w:szCs w:val="24"/>
              </w:rPr>
            </w:pPr>
            <w:r w:rsidRPr="00050CAC">
              <w:rPr>
                <w:rFonts w:eastAsia="標楷體"/>
                <w:color w:val="000000" w:themeColor="text1"/>
                <w:kern w:val="3"/>
                <w:szCs w:val="24"/>
              </w:rPr>
              <w:t>總評分</w:t>
            </w:r>
            <w:r w:rsidRPr="00050CAC">
              <w:rPr>
                <w:rFonts w:eastAsia="標楷體"/>
                <w:color w:val="000000" w:themeColor="text1"/>
                <w:kern w:val="3"/>
                <w:szCs w:val="24"/>
              </w:rPr>
              <w:t>/</w:t>
            </w:r>
            <w:r w:rsidRPr="00050CAC">
              <w:rPr>
                <w:rFonts w:eastAsia="標楷體"/>
                <w:color w:val="000000" w:themeColor="text1"/>
                <w:kern w:val="3"/>
                <w:szCs w:val="24"/>
              </w:rPr>
              <w:t>平均總評分</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b/>
                <w:color w:val="000000" w:themeColor="text1"/>
                <w:kern w:val="3"/>
                <w:szCs w:val="24"/>
              </w:rPr>
            </w:pPr>
            <w:r w:rsidRPr="00050CAC">
              <w:rPr>
                <w:rFonts w:eastAsia="標楷體"/>
                <w:b/>
                <w:color w:val="000000" w:themeColor="text1"/>
                <w:kern w:val="3"/>
                <w:szCs w:val="24"/>
              </w:rPr>
              <w:t>/</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b/>
                <w:color w:val="000000" w:themeColor="text1"/>
                <w:kern w:val="3"/>
                <w:szCs w:val="24"/>
              </w:rPr>
            </w:pPr>
            <w:r w:rsidRPr="00050CAC">
              <w:rPr>
                <w:rFonts w:eastAsia="標楷體"/>
                <w:b/>
                <w:color w:val="000000" w:themeColor="text1"/>
                <w:kern w:val="3"/>
                <w:szCs w:val="24"/>
              </w:rPr>
              <w:t>/</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b/>
                <w:color w:val="000000" w:themeColor="text1"/>
                <w:kern w:val="3"/>
                <w:szCs w:val="24"/>
              </w:rPr>
            </w:pPr>
            <w:r w:rsidRPr="00050CAC">
              <w:rPr>
                <w:rFonts w:eastAsia="標楷體"/>
                <w:b/>
                <w:color w:val="000000" w:themeColor="text1"/>
                <w:kern w:val="3"/>
                <w:szCs w:val="24"/>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b/>
                <w:color w:val="000000" w:themeColor="text1"/>
                <w:kern w:val="3"/>
                <w:szCs w:val="24"/>
              </w:rPr>
            </w:pPr>
            <w:r w:rsidRPr="00050CAC">
              <w:rPr>
                <w:rFonts w:eastAsia="標楷體"/>
                <w:b/>
                <w:color w:val="000000" w:themeColor="text1"/>
                <w:kern w:val="3"/>
                <w:szCs w:val="24"/>
              </w:rPr>
              <w:t>/</w:t>
            </w:r>
          </w:p>
        </w:tc>
      </w:tr>
      <w:tr w:rsidR="00050CAC" w:rsidRPr="00050CAC" w:rsidTr="00E14311">
        <w:trPr>
          <w:cantSplit/>
          <w:trHeight w:val="607"/>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color w:val="000000" w:themeColor="text1"/>
                <w:kern w:val="3"/>
                <w:szCs w:val="24"/>
              </w:rPr>
            </w:pPr>
            <w:r w:rsidRPr="00050CAC">
              <w:rPr>
                <w:rFonts w:eastAsia="標楷體"/>
                <w:color w:val="000000" w:themeColor="text1"/>
                <w:kern w:val="3"/>
                <w:szCs w:val="24"/>
              </w:rPr>
              <w:t>平均總評分是否合格</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textAlignment w:val="auto"/>
              <w:rPr>
                <w:rFonts w:eastAsia="標楷體"/>
                <w:color w:val="000000" w:themeColor="text1"/>
                <w:kern w:val="3"/>
                <w:szCs w:val="24"/>
              </w:rPr>
            </w:pPr>
            <w:r w:rsidRPr="00050CAC">
              <w:rPr>
                <w:rFonts w:eastAsia="標楷體"/>
                <w:color w:val="000000" w:themeColor="text1"/>
                <w:kern w:val="3"/>
                <w:szCs w:val="24"/>
              </w:rPr>
              <w:t>□</w:t>
            </w:r>
            <w:r w:rsidRPr="00050CAC">
              <w:rPr>
                <w:rFonts w:eastAsia="標楷體"/>
                <w:color w:val="000000" w:themeColor="text1"/>
                <w:kern w:val="3"/>
                <w:szCs w:val="24"/>
              </w:rPr>
              <w:t>合格</w:t>
            </w:r>
          </w:p>
          <w:p w:rsidR="00B7527F" w:rsidRPr="00050CAC" w:rsidRDefault="00224083">
            <w:pPr>
              <w:spacing w:line="240" w:lineRule="auto"/>
              <w:textAlignment w:val="auto"/>
              <w:rPr>
                <w:rFonts w:eastAsia="標楷體"/>
                <w:color w:val="000000" w:themeColor="text1"/>
                <w:kern w:val="3"/>
                <w:szCs w:val="24"/>
              </w:rPr>
            </w:pPr>
            <w:r w:rsidRPr="00050CAC">
              <w:rPr>
                <w:rFonts w:eastAsia="標楷體"/>
                <w:color w:val="000000" w:themeColor="text1"/>
                <w:kern w:val="3"/>
                <w:szCs w:val="24"/>
              </w:rPr>
              <w:t>□</w:t>
            </w:r>
            <w:r w:rsidRPr="00050CAC">
              <w:rPr>
                <w:rFonts w:eastAsia="標楷體"/>
                <w:color w:val="000000" w:themeColor="text1"/>
                <w:kern w:val="3"/>
                <w:szCs w:val="24"/>
              </w:rPr>
              <w:t>不合格</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textAlignment w:val="auto"/>
              <w:rPr>
                <w:rFonts w:eastAsia="標楷體"/>
                <w:color w:val="000000" w:themeColor="text1"/>
                <w:kern w:val="3"/>
                <w:szCs w:val="24"/>
              </w:rPr>
            </w:pPr>
            <w:r w:rsidRPr="00050CAC">
              <w:rPr>
                <w:rFonts w:eastAsia="標楷體"/>
                <w:color w:val="000000" w:themeColor="text1"/>
                <w:kern w:val="3"/>
                <w:szCs w:val="24"/>
              </w:rPr>
              <w:t>□</w:t>
            </w:r>
            <w:r w:rsidRPr="00050CAC">
              <w:rPr>
                <w:rFonts w:eastAsia="標楷體"/>
                <w:color w:val="000000" w:themeColor="text1"/>
                <w:kern w:val="3"/>
                <w:szCs w:val="24"/>
              </w:rPr>
              <w:t>合格</w:t>
            </w:r>
          </w:p>
          <w:p w:rsidR="00B7527F" w:rsidRPr="00050CAC" w:rsidRDefault="00224083">
            <w:pPr>
              <w:spacing w:line="240" w:lineRule="auto"/>
              <w:textAlignment w:val="auto"/>
              <w:rPr>
                <w:rFonts w:eastAsia="標楷體"/>
                <w:color w:val="000000" w:themeColor="text1"/>
                <w:kern w:val="3"/>
                <w:szCs w:val="24"/>
              </w:rPr>
            </w:pPr>
            <w:r w:rsidRPr="00050CAC">
              <w:rPr>
                <w:rFonts w:eastAsia="標楷體"/>
                <w:color w:val="000000" w:themeColor="text1"/>
                <w:kern w:val="3"/>
                <w:szCs w:val="24"/>
              </w:rPr>
              <w:t>□</w:t>
            </w:r>
            <w:r w:rsidRPr="00050CAC">
              <w:rPr>
                <w:rFonts w:eastAsia="標楷體"/>
                <w:color w:val="000000" w:themeColor="text1"/>
                <w:kern w:val="3"/>
                <w:szCs w:val="24"/>
              </w:rPr>
              <w:t>不合格</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textAlignment w:val="auto"/>
              <w:rPr>
                <w:rFonts w:eastAsia="標楷體"/>
                <w:color w:val="000000" w:themeColor="text1"/>
                <w:kern w:val="3"/>
                <w:szCs w:val="24"/>
              </w:rPr>
            </w:pPr>
            <w:r w:rsidRPr="00050CAC">
              <w:rPr>
                <w:rFonts w:eastAsia="標楷體"/>
                <w:color w:val="000000" w:themeColor="text1"/>
                <w:kern w:val="3"/>
                <w:szCs w:val="24"/>
              </w:rPr>
              <w:t>□</w:t>
            </w:r>
            <w:r w:rsidRPr="00050CAC">
              <w:rPr>
                <w:rFonts w:eastAsia="標楷體"/>
                <w:color w:val="000000" w:themeColor="text1"/>
                <w:kern w:val="3"/>
                <w:szCs w:val="24"/>
              </w:rPr>
              <w:t>合格</w:t>
            </w:r>
          </w:p>
          <w:p w:rsidR="00B7527F" w:rsidRPr="00050CAC" w:rsidRDefault="00224083">
            <w:pPr>
              <w:spacing w:line="240" w:lineRule="auto"/>
              <w:textAlignment w:val="auto"/>
              <w:rPr>
                <w:rFonts w:eastAsia="標楷體"/>
                <w:color w:val="000000" w:themeColor="text1"/>
                <w:kern w:val="3"/>
                <w:szCs w:val="24"/>
              </w:rPr>
            </w:pPr>
            <w:r w:rsidRPr="00050CAC">
              <w:rPr>
                <w:rFonts w:eastAsia="標楷體"/>
                <w:color w:val="000000" w:themeColor="text1"/>
                <w:kern w:val="3"/>
                <w:szCs w:val="24"/>
              </w:rPr>
              <w:t>□</w:t>
            </w:r>
            <w:r w:rsidRPr="00050CAC">
              <w:rPr>
                <w:rFonts w:eastAsia="標楷體"/>
                <w:color w:val="000000" w:themeColor="text1"/>
                <w:kern w:val="3"/>
                <w:szCs w:val="24"/>
              </w:rPr>
              <w:t>不合格</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textAlignment w:val="auto"/>
              <w:rPr>
                <w:rFonts w:eastAsia="標楷體"/>
                <w:color w:val="000000" w:themeColor="text1"/>
                <w:kern w:val="3"/>
                <w:szCs w:val="24"/>
              </w:rPr>
            </w:pPr>
            <w:r w:rsidRPr="00050CAC">
              <w:rPr>
                <w:rFonts w:eastAsia="標楷體"/>
                <w:color w:val="000000" w:themeColor="text1"/>
                <w:kern w:val="3"/>
                <w:szCs w:val="24"/>
              </w:rPr>
              <w:t>□</w:t>
            </w:r>
            <w:r w:rsidRPr="00050CAC">
              <w:rPr>
                <w:rFonts w:eastAsia="標楷體"/>
                <w:color w:val="000000" w:themeColor="text1"/>
                <w:kern w:val="3"/>
                <w:szCs w:val="24"/>
              </w:rPr>
              <w:t>合格</w:t>
            </w:r>
          </w:p>
          <w:p w:rsidR="00B7527F" w:rsidRPr="00050CAC" w:rsidRDefault="00224083">
            <w:pPr>
              <w:spacing w:line="240" w:lineRule="auto"/>
              <w:textAlignment w:val="auto"/>
              <w:rPr>
                <w:rFonts w:eastAsia="標楷體"/>
                <w:color w:val="000000" w:themeColor="text1"/>
                <w:kern w:val="3"/>
                <w:szCs w:val="24"/>
              </w:rPr>
            </w:pPr>
            <w:r w:rsidRPr="00050CAC">
              <w:rPr>
                <w:rFonts w:eastAsia="標楷體"/>
                <w:color w:val="000000" w:themeColor="text1"/>
                <w:kern w:val="3"/>
                <w:szCs w:val="24"/>
              </w:rPr>
              <w:t>□</w:t>
            </w:r>
            <w:r w:rsidRPr="00050CAC">
              <w:rPr>
                <w:rFonts w:eastAsia="標楷體"/>
                <w:color w:val="000000" w:themeColor="text1"/>
                <w:kern w:val="3"/>
                <w:szCs w:val="24"/>
              </w:rPr>
              <w:t>不合格</w:t>
            </w:r>
          </w:p>
        </w:tc>
      </w:tr>
      <w:tr w:rsidR="00050CAC" w:rsidRPr="00050CAC" w:rsidTr="00E14311">
        <w:trPr>
          <w:cantSplit/>
          <w:trHeight w:val="454"/>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color w:val="000000" w:themeColor="text1"/>
              </w:rPr>
            </w:pPr>
            <w:r w:rsidRPr="00050CAC">
              <w:rPr>
                <w:rFonts w:eastAsia="標楷體"/>
                <w:color w:val="000000" w:themeColor="text1"/>
                <w:kern w:val="3"/>
                <w:szCs w:val="24"/>
              </w:rPr>
              <w:t>序位和</w:t>
            </w:r>
            <w:r w:rsidRPr="00050CAC">
              <w:rPr>
                <w:rFonts w:eastAsia="標楷體"/>
                <w:color w:val="000000" w:themeColor="text1"/>
                <w:kern w:val="3"/>
                <w:szCs w:val="24"/>
              </w:rPr>
              <w:t>(</w:t>
            </w:r>
            <w:r w:rsidRPr="00050CAC">
              <w:rPr>
                <w:rFonts w:eastAsia="標楷體"/>
                <w:color w:val="000000" w:themeColor="text1"/>
                <w:kern w:val="3"/>
                <w:szCs w:val="24"/>
              </w:rPr>
              <w:t>序位合計</w:t>
            </w:r>
            <w:r w:rsidRPr="00050CAC">
              <w:rPr>
                <w:rFonts w:eastAsia="標楷體"/>
                <w:color w:val="000000" w:themeColor="text1"/>
                <w:kern w:val="3"/>
                <w:szCs w:val="24"/>
              </w:rPr>
              <w:t>)</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pPr>
              <w:spacing w:line="240" w:lineRule="auto"/>
              <w:jc w:val="center"/>
              <w:textAlignment w:val="auto"/>
              <w:rPr>
                <w:rFonts w:eastAsia="標楷體"/>
                <w:color w:val="000000" w:themeColor="text1"/>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rsidP="00695ADF">
            <w:pPr>
              <w:spacing w:line="240" w:lineRule="auto"/>
              <w:jc w:val="center"/>
              <w:textAlignment w:val="auto"/>
              <w:rPr>
                <w:rFonts w:eastAsia="標楷體"/>
                <w:color w:val="000000" w:themeColor="text1"/>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pPr>
              <w:spacing w:line="240" w:lineRule="auto"/>
              <w:jc w:val="center"/>
              <w:textAlignment w:val="auto"/>
              <w:rPr>
                <w:rFonts w:eastAsia="標楷體"/>
                <w:color w:val="000000" w:themeColor="text1"/>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Pr="00050CAC" w:rsidRDefault="00B7527F">
            <w:pPr>
              <w:spacing w:line="240" w:lineRule="auto"/>
              <w:jc w:val="center"/>
              <w:textAlignment w:val="auto"/>
              <w:rPr>
                <w:rFonts w:eastAsia="標楷體"/>
                <w:color w:val="000000" w:themeColor="text1"/>
                <w:kern w:val="3"/>
                <w:szCs w:val="24"/>
              </w:rPr>
            </w:pPr>
          </w:p>
        </w:tc>
      </w:tr>
      <w:tr w:rsidR="00050CAC" w:rsidRPr="00050CAC" w:rsidTr="00E14311">
        <w:trPr>
          <w:cantSplit/>
          <w:trHeight w:val="454"/>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224083">
            <w:pPr>
              <w:spacing w:line="240" w:lineRule="auto"/>
              <w:jc w:val="center"/>
              <w:textAlignment w:val="auto"/>
              <w:rPr>
                <w:rFonts w:eastAsia="標楷體"/>
                <w:color w:val="000000" w:themeColor="text1"/>
                <w:kern w:val="3"/>
                <w:szCs w:val="24"/>
              </w:rPr>
            </w:pPr>
            <w:r w:rsidRPr="00050CAC">
              <w:rPr>
                <w:rFonts w:eastAsia="標楷體"/>
                <w:color w:val="000000" w:themeColor="text1"/>
                <w:kern w:val="3"/>
                <w:szCs w:val="24"/>
              </w:rPr>
              <w:t>優勝序位</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pPr>
              <w:spacing w:line="240" w:lineRule="auto"/>
              <w:jc w:val="center"/>
              <w:textAlignment w:val="auto"/>
              <w:rPr>
                <w:rFonts w:eastAsia="標楷體"/>
                <w:color w:val="000000" w:themeColor="text1"/>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pPr>
              <w:spacing w:line="240" w:lineRule="auto"/>
              <w:jc w:val="center"/>
              <w:textAlignment w:val="auto"/>
              <w:rPr>
                <w:rFonts w:eastAsia="標楷體"/>
                <w:color w:val="000000" w:themeColor="text1"/>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Pr="00050CAC" w:rsidRDefault="00B7527F">
            <w:pPr>
              <w:spacing w:line="240" w:lineRule="auto"/>
              <w:jc w:val="center"/>
              <w:textAlignment w:val="auto"/>
              <w:rPr>
                <w:rFonts w:eastAsia="標楷體"/>
                <w:color w:val="000000" w:themeColor="text1"/>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Pr="00050CAC" w:rsidRDefault="00B7527F">
            <w:pPr>
              <w:spacing w:line="240" w:lineRule="auto"/>
              <w:jc w:val="center"/>
              <w:textAlignment w:val="auto"/>
              <w:rPr>
                <w:rFonts w:eastAsia="標楷體"/>
                <w:color w:val="000000" w:themeColor="text1"/>
                <w:kern w:val="3"/>
                <w:szCs w:val="24"/>
              </w:rPr>
            </w:pPr>
          </w:p>
        </w:tc>
      </w:tr>
    </w:tbl>
    <w:p w:rsidR="00B7527F" w:rsidRPr="00050CAC" w:rsidRDefault="00224083">
      <w:pPr>
        <w:snapToGrid w:val="0"/>
        <w:spacing w:line="240" w:lineRule="auto"/>
        <w:ind w:left="520" w:hanging="520"/>
        <w:jc w:val="both"/>
        <w:textAlignment w:val="auto"/>
        <w:rPr>
          <w:color w:val="000000" w:themeColor="text1"/>
        </w:rPr>
      </w:pPr>
      <w:proofErr w:type="gramStart"/>
      <w:r w:rsidRPr="00050CAC">
        <w:rPr>
          <w:rFonts w:eastAsia="標楷體"/>
          <w:bCs/>
          <w:color w:val="000000" w:themeColor="text1"/>
          <w:kern w:val="3"/>
          <w:sz w:val="20"/>
          <w:szCs w:val="24"/>
        </w:rPr>
        <w:t>註</w:t>
      </w:r>
      <w:proofErr w:type="gramEnd"/>
      <w:r w:rsidRPr="00050CAC">
        <w:rPr>
          <w:rFonts w:eastAsia="標楷體"/>
          <w:bCs/>
          <w:color w:val="000000" w:themeColor="text1"/>
          <w:kern w:val="3"/>
          <w:sz w:val="20"/>
          <w:szCs w:val="24"/>
        </w:rPr>
        <w:t>：</w:t>
      </w:r>
      <w:r w:rsidRPr="00050CAC">
        <w:rPr>
          <w:rFonts w:eastAsia="標楷體"/>
          <w:bCs/>
          <w:color w:val="000000" w:themeColor="text1"/>
          <w:kern w:val="3"/>
          <w:sz w:val="20"/>
          <w:szCs w:val="24"/>
        </w:rPr>
        <w:t>1.</w:t>
      </w:r>
      <w:r w:rsidRPr="00050CAC">
        <w:rPr>
          <w:rFonts w:eastAsia="標楷體"/>
          <w:bCs/>
          <w:color w:val="000000" w:themeColor="text1"/>
          <w:kern w:val="3"/>
          <w:sz w:val="20"/>
          <w:szCs w:val="24"/>
        </w:rPr>
        <w:t>評分後若投標廠商之總平均得分未達合格分數</w:t>
      </w:r>
      <w:r w:rsidRPr="00050CAC">
        <w:rPr>
          <w:rFonts w:eastAsia="標楷體"/>
          <w:bCs/>
          <w:color w:val="000000" w:themeColor="text1"/>
          <w:kern w:val="3"/>
          <w:sz w:val="20"/>
          <w:szCs w:val="24"/>
        </w:rPr>
        <w:t>80</w:t>
      </w:r>
      <w:r w:rsidRPr="00050CAC">
        <w:rPr>
          <w:rFonts w:eastAsia="標楷體"/>
          <w:bCs/>
          <w:color w:val="000000" w:themeColor="text1"/>
          <w:kern w:val="3"/>
          <w:sz w:val="20"/>
          <w:szCs w:val="24"/>
        </w:rPr>
        <w:t>分，</w:t>
      </w:r>
      <w:r w:rsidRPr="00050CAC">
        <w:rPr>
          <w:rFonts w:eastAsia="標楷體"/>
          <w:b/>
          <w:bCs/>
          <w:color w:val="000000" w:themeColor="text1"/>
          <w:kern w:val="3"/>
          <w:sz w:val="20"/>
          <w:szCs w:val="24"/>
        </w:rPr>
        <w:t>不列入優勝廠商，不予排序</w:t>
      </w:r>
      <w:r w:rsidRPr="00050CAC">
        <w:rPr>
          <w:rFonts w:eastAsia="標楷體"/>
          <w:bCs/>
          <w:color w:val="000000" w:themeColor="text1"/>
          <w:kern w:val="3"/>
          <w:sz w:val="20"/>
          <w:szCs w:val="24"/>
        </w:rPr>
        <w:t>。</w:t>
      </w:r>
    </w:p>
    <w:p w:rsidR="00B7527F" w:rsidRPr="00050CAC" w:rsidRDefault="00224083">
      <w:pPr>
        <w:snapToGrid w:val="0"/>
        <w:spacing w:line="240" w:lineRule="auto"/>
        <w:ind w:left="592" w:hanging="160"/>
        <w:jc w:val="both"/>
        <w:textAlignment w:val="auto"/>
        <w:rPr>
          <w:rFonts w:eastAsia="標楷體"/>
          <w:bCs/>
          <w:color w:val="000000" w:themeColor="text1"/>
          <w:kern w:val="3"/>
          <w:sz w:val="20"/>
          <w:szCs w:val="24"/>
        </w:rPr>
      </w:pPr>
      <w:r w:rsidRPr="00050CAC">
        <w:rPr>
          <w:rFonts w:eastAsia="標楷體"/>
          <w:bCs/>
          <w:color w:val="000000" w:themeColor="text1"/>
          <w:kern w:val="3"/>
          <w:sz w:val="20"/>
          <w:szCs w:val="24"/>
        </w:rPr>
        <w:t>2.</w:t>
      </w:r>
      <w:r w:rsidRPr="00050CAC">
        <w:rPr>
          <w:rFonts w:eastAsia="標楷體"/>
          <w:bCs/>
          <w:color w:val="000000" w:themeColor="text1"/>
          <w:kern w:val="3"/>
          <w:sz w:val="20"/>
          <w:szCs w:val="24"/>
        </w:rPr>
        <w:t>加總計算各</w:t>
      </w:r>
      <w:proofErr w:type="gramStart"/>
      <w:r w:rsidRPr="00050CAC">
        <w:rPr>
          <w:rFonts w:eastAsia="標楷體"/>
          <w:bCs/>
          <w:color w:val="000000" w:themeColor="text1"/>
          <w:kern w:val="3"/>
          <w:sz w:val="20"/>
          <w:szCs w:val="24"/>
        </w:rPr>
        <w:t>廠商之序位</w:t>
      </w:r>
      <w:proofErr w:type="gramEnd"/>
      <w:r w:rsidRPr="00050CAC">
        <w:rPr>
          <w:rFonts w:eastAsia="標楷體"/>
          <w:bCs/>
          <w:color w:val="000000" w:themeColor="text1"/>
          <w:kern w:val="3"/>
          <w:sz w:val="20"/>
          <w:szCs w:val="24"/>
        </w:rPr>
        <w:t>，序位合計最低者為優勝序位第</w:t>
      </w:r>
      <w:r w:rsidRPr="00050CAC">
        <w:rPr>
          <w:rFonts w:eastAsia="標楷體"/>
          <w:bCs/>
          <w:color w:val="000000" w:themeColor="text1"/>
          <w:kern w:val="3"/>
          <w:sz w:val="20"/>
          <w:szCs w:val="24"/>
        </w:rPr>
        <w:t>1</w:t>
      </w:r>
      <w:r w:rsidR="00CF2A82" w:rsidRPr="00050CAC">
        <w:rPr>
          <w:rFonts w:eastAsia="標楷體"/>
          <w:bCs/>
          <w:color w:val="000000" w:themeColor="text1"/>
          <w:kern w:val="3"/>
          <w:sz w:val="20"/>
          <w:szCs w:val="24"/>
        </w:rPr>
        <w:t>，且經評選委員會過半數決定者為最優勝廠商</w:t>
      </w:r>
      <w:r w:rsidRPr="00050CAC">
        <w:rPr>
          <w:rFonts w:eastAsia="標楷體"/>
          <w:bCs/>
          <w:color w:val="000000" w:themeColor="text1"/>
          <w:kern w:val="3"/>
          <w:sz w:val="20"/>
          <w:szCs w:val="24"/>
        </w:rPr>
        <w:t>。</w:t>
      </w:r>
    </w:p>
    <w:p w:rsidR="00B7527F" w:rsidRPr="00050CAC" w:rsidRDefault="00224083">
      <w:pPr>
        <w:snapToGrid w:val="0"/>
        <w:spacing w:line="240" w:lineRule="auto"/>
        <w:ind w:left="592" w:hanging="160"/>
        <w:jc w:val="both"/>
        <w:textAlignment w:val="auto"/>
        <w:rPr>
          <w:color w:val="000000" w:themeColor="text1"/>
        </w:rPr>
      </w:pPr>
      <w:r w:rsidRPr="00050CAC">
        <w:rPr>
          <w:rFonts w:eastAsia="標楷體"/>
          <w:color w:val="000000" w:themeColor="text1"/>
          <w:kern w:val="3"/>
          <w:sz w:val="20"/>
          <w:szCs w:val="24"/>
        </w:rPr>
        <w:t>3.</w:t>
      </w:r>
      <w:proofErr w:type="gramStart"/>
      <w:r w:rsidRPr="00050CAC">
        <w:rPr>
          <w:rFonts w:eastAsia="標楷體"/>
          <w:color w:val="000000" w:themeColor="text1"/>
          <w:kern w:val="3"/>
          <w:sz w:val="20"/>
          <w:szCs w:val="24"/>
        </w:rPr>
        <w:t>本表簽報</w:t>
      </w:r>
      <w:proofErr w:type="gramEnd"/>
      <w:r w:rsidRPr="00050CAC">
        <w:rPr>
          <w:rFonts w:eastAsia="標楷體"/>
          <w:bCs/>
          <w:color w:val="000000" w:themeColor="text1"/>
          <w:kern w:val="3"/>
          <w:sz w:val="20"/>
          <w:szCs w:val="24"/>
        </w:rPr>
        <w:t>機關</w:t>
      </w:r>
      <w:r w:rsidRPr="00050CAC">
        <w:rPr>
          <w:rFonts w:eastAsia="標楷體"/>
          <w:color w:val="000000" w:themeColor="text1"/>
          <w:kern w:val="3"/>
          <w:sz w:val="20"/>
          <w:szCs w:val="24"/>
        </w:rPr>
        <w:t>首長或其授權人員核定後，除涉及個別廠商之商業機密者外，投標廠商並得申請閱覽、抄寫、複印或攝影。</w:t>
      </w:r>
    </w:p>
    <w:tbl>
      <w:tblPr>
        <w:tblW w:w="9923" w:type="dxa"/>
        <w:tblInd w:w="-176" w:type="dxa"/>
        <w:tblCellMar>
          <w:left w:w="10" w:type="dxa"/>
          <w:right w:w="10" w:type="dxa"/>
        </w:tblCellMar>
        <w:tblLook w:val="0000" w:firstRow="0" w:lastRow="0" w:firstColumn="0" w:lastColumn="0" w:noHBand="0" w:noVBand="0"/>
      </w:tblPr>
      <w:tblGrid>
        <w:gridCol w:w="1418"/>
        <w:gridCol w:w="1418"/>
        <w:gridCol w:w="2126"/>
        <w:gridCol w:w="1276"/>
        <w:gridCol w:w="1559"/>
        <w:gridCol w:w="2126"/>
      </w:tblGrid>
      <w:tr w:rsidR="00050CAC" w:rsidRPr="00050CAC" w:rsidTr="00E14311">
        <w:trPr>
          <w:trHeight w:val="14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spacing w:line="400" w:lineRule="exact"/>
              <w:jc w:val="center"/>
              <w:rPr>
                <w:rFonts w:eastAsia="標楷體"/>
                <w:color w:val="000000" w:themeColor="text1"/>
              </w:rPr>
            </w:pPr>
            <w:r w:rsidRPr="00050CAC">
              <w:rPr>
                <w:rFonts w:eastAsia="標楷體"/>
                <w:color w:val="000000" w:themeColor="text1"/>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spacing w:line="400" w:lineRule="exact"/>
              <w:jc w:val="center"/>
              <w:rPr>
                <w:rFonts w:eastAsia="標楷體"/>
                <w:color w:val="000000" w:themeColor="text1"/>
              </w:rPr>
            </w:pPr>
            <w:r w:rsidRPr="00050CAC">
              <w:rPr>
                <w:rFonts w:eastAsia="標楷體"/>
                <w:color w:val="000000" w:themeColor="text1"/>
              </w:rPr>
              <w:t>職業</w:t>
            </w: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Pr="00050CAC" w:rsidRDefault="00224083">
            <w:pPr>
              <w:spacing w:line="400" w:lineRule="exact"/>
              <w:jc w:val="center"/>
              <w:rPr>
                <w:rFonts w:eastAsia="標楷體"/>
                <w:color w:val="000000" w:themeColor="text1"/>
              </w:rPr>
            </w:pPr>
            <w:r w:rsidRPr="00050CAC">
              <w:rPr>
                <w:rFonts w:eastAsia="標楷體"/>
                <w:color w:val="000000" w:themeColor="text1"/>
              </w:rPr>
              <w:t>簽名</w:t>
            </w: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spacing w:line="400" w:lineRule="exact"/>
              <w:jc w:val="center"/>
              <w:rPr>
                <w:rFonts w:eastAsia="標楷體"/>
                <w:color w:val="000000" w:themeColor="text1"/>
              </w:rPr>
            </w:pPr>
            <w:r w:rsidRPr="00050CAC">
              <w:rPr>
                <w:rFonts w:eastAsia="標楷體"/>
                <w:color w:val="000000" w:themeColor="text1"/>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spacing w:line="400" w:lineRule="exact"/>
              <w:jc w:val="center"/>
              <w:rPr>
                <w:rFonts w:eastAsia="標楷體"/>
                <w:color w:val="000000" w:themeColor="text1"/>
              </w:rPr>
            </w:pPr>
            <w:r w:rsidRPr="00050CAC">
              <w:rPr>
                <w:rFonts w:eastAsia="標楷體"/>
                <w:color w:val="000000" w:themeColor="text1"/>
              </w:rPr>
              <w:t>職業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spacing w:line="400" w:lineRule="exact"/>
              <w:jc w:val="center"/>
              <w:rPr>
                <w:rFonts w:eastAsia="標楷體"/>
                <w:color w:val="000000" w:themeColor="text1"/>
              </w:rPr>
            </w:pPr>
            <w:r w:rsidRPr="00050CAC">
              <w:rPr>
                <w:rFonts w:eastAsia="標楷體"/>
                <w:color w:val="000000" w:themeColor="text1"/>
              </w:rPr>
              <w:t>簽名</w:t>
            </w:r>
          </w:p>
        </w:tc>
      </w:tr>
      <w:tr w:rsidR="00050CAC" w:rsidRPr="00050CAC" w:rsidTr="00E14311">
        <w:trPr>
          <w:trHeight w:val="51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pPr>
              <w:spacing w:line="400" w:lineRule="exact"/>
              <w:jc w:val="center"/>
              <w:rPr>
                <w:rFonts w:eastAsia="標楷體"/>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pPr>
              <w:spacing w:line="400" w:lineRule="exact"/>
              <w:jc w:val="center"/>
              <w:rPr>
                <w:rFonts w:eastAsia="標楷體"/>
                <w:color w:val="000000" w:themeColor="text1"/>
              </w:rPr>
            </w:pP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Pr="00050CAC" w:rsidRDefault="00B7527F">
            <w:pPr>
              <w:spacing w:line="400" w:lineRule="exact"/>
              <w:jc w:val="center"/>
              <w:rPr>
                <w:rFonts w:eastAsia="標楷體"/>
                <w:color w:val="000000" w:themeColor="text1"/>
              </w:rPr>
            </w:pP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pPr>
              <w:spacing w:line="400" w:lineRule="exact"/>
              <w:jc w:val="center"/>
              <w:rPr>
                <w:rFonts w:eastAsia="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pPr>
              <w:spacing w:line="400" w:lineRule="exact"/>
              <w:jc w:val="center"/>
              <w:rPr>
                <w:rFonts w:eastAsia="標楷體"/>
                <w:color w:val="000000" w:themeColor="text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pPr>
              <w:spacing w:line="400" w:lineRule="exact"/>
              <w:jc w:val="center"/>
              <w:rPr>
                <w:rFonts w:eastAsia="標楷體"/>
                <w:color w:val="000000" w:themeColor="text1"/>
              </w:rPr>
            </w:pPr>
          </w:p>
        </w:tc>
      </w:tr>
      <w:tr w:rsidR="00050CAC" w:rsidRPr="00050CAC" w:rsidTr="00E14311">
        <w:trPr>
          <w:trHeight w:val="14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spacing w:line="400" w:lineRule="exact"/>
              <w:jc w:val="center"/>
              <w:rPr>
                <w:rFonts w:eastAsia="標楷體"/>
                <w:color w:val="000000" w:themeColor="text1"/>
              </w:rPr>
            </w:pPr>
            <w:r w:rsidRPr="00050CAC">
              <w:rPr>
                <w:rFonts w:eastAsia="標楷體"/>
                <w:color w:val="000000" w:themeColor="text1"/>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spacing w:line="400" w:lineRule="exact"/>
              <w:jc w:val="center"/>
              <w:rPr>
                <w:rFonts w:eastAsia="標楷體"/>
                <w:color w:val="000000" w:themeColor="text1"/>
              </w:rPr>
            </w:pPr>
            <w:r w:rsidRPr="00050CAC">
              <w:rPr>
                <w:rFonts w:eastAsia="標楷體"/>
                <w:color w:val="000000" w:themeColor="text1"/>
              </w:rPr>
              <w:t>職業</w:t>
            </w: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Pr="00050CAC" w:rsidRDefault="00224083">
            <w:pPr>
              <w:spacing w:line="400" w:lineRule="exact"/>
              <w:jc w:val="center"/>
              <w:rPr>
                <w:rFonts w:eastAsia="標楷體"/>
                <w:color w:val="000000" w:themeColor="text1"/>
              </w:rPr>
            </w:pPr>
            <w:r w:rsidRPr="00050CAC">
              <w:rPr>
                <w:rFonts w:eastAsia="標楷體"/>
                <w:color w:val="000000" w:themeColor="text1"/>
              </w:rPr>
              <w:t>簽名</w:t>
            </w: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spacing w:line="400" w:lineRule="exact"/>
              <w:jc w:val="center"/>
              <w:rPr>
                <w:rFonts w:eastAsia="標楷體"/>
                <w:color w:val="000000" w:themeColor="text1"/>
              </w:rPr>
            </w:pPr>
            <w:r w:rsidRPr="00050CAC">
              <w:rPr>
                <w:rFonts w:eastAsia="標楷體"/>
                <w:color w:val="000000" w:themeColor="text1"/>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spacing w:line="400" w:lineRule="exact"/>
              <w:jc w:val="center"/>
              <w:rPr>
                <w:rFonts w:eastAsia="標楷體"/>
                <w:color w:val="000000" w:themeColor="text1"/>
              </w:rPr>
            </w:pPr>
            <w:r w:rsidRPr="00050CAC">
              <w:rPr>
                <w:rFonts w:eastAsia="標楷體"/>
                <w:color w:val="000000" w:themeColor="text1"/>
              </w:rPr>
              <w:t>職業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spacing w:line="400" w:lineRule="exact"/>
              <w:jc w:val="center"/>
              <w:rPr>
                <w:rFonts w:eastAsia="標楷體"/>
                <w:color w:val="000000" w:themeColor="text1"/>
              </w:rPr>
            </w:pPr>
            <w:r w:rsidRPr="00050CAC">
              <w:rPr>
                <w:rFonts w:eastAsia="標楷體"/>
                <w:color w:val="000000" w:themeColor="text1"/>
              </w:rPr>
              <w:t>簽名</w:t>
            </w:r>
          </w:p>
        </w:tc>
      </w:tr>
      <w:tr w:rsidR="00050CAC" w:rsidRPr="00050CAC" w:rsidTr="00E14311">
        <w:trPr>
          <w:trHeight w:val="51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pPr>
              <w:spacing w:line="400" w:lineRule="exact"/>
              <w:jc w:val="center"/>
              <w:rPr>
                <w:rFonts w:eastAsia="標楷體"/>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pPr>
              <w:spacing w:line="400" w:lineRule="exact"/>
              <w:jc w:val="center"/>
              <w:rPr>
                <w:rFonts w:eastAsia="標楷體"/>
                <w:color w:val="000000" w:themeColor="text1"/>
              </w:rPr>
            </w:pP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Pr="00050CAC" w:rsidRDefault="00B7527F">
            <w:pPr>
              <w:spacing w:line="400" w:lineRule="exact"/>
              <w:jc w:val="center"/>
              <w:rPr>
                <w:rFonts w:eastAsia="標楷體"/>
                <w:color w:val="000000" w:themeColor="text1"/>
              </w:rPr>
            </w:pP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pPr>
              <w:spacing w:line="400" w:lineRule="exact"/>
              <w:jc w:val="center"/>
              <w:rPr>
                <w:rFonts w:eastAsia="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pPr>
              <w:spacing w:line="400" w:lineRule="exact"/>
              <w:jc w:val="center"/>
              <w:rPr>
                <w:rFonts w:eastAsia="標楷體"/>
                <w:color w:val="000000" w:themeColor="text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pPr>
              <w:spacing w:line="400" w:lineRule="exact"/>
              <w:jc w:val="center"/>
              <w:rPr>
                <w:rFonts w:eastAsia="標楷體"/>
                <w:color w:val="000000" w:themeColor="text1"/>
              </w:rPr>
            </w:pPr>
          </w:p>
        </w:tc>
      </w:tr>
      <w:tr w:rsidR="00050CAC" w:rsidRPr="00050CAC" w:rsidTr="00E14311">
        <w:trPr>
          <w:trHeight w:val="14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spacing w:line="400" w:lineRule="exact"/>
              <w:jc w:val="center"/>
              <w:rPr>
                <w:rFonts w:eastAsia="標楷體"/>
                <w:color w:val="000000" w:themeColor="text1"/>
              </w:rPr>
            </w:pPr>
            <w:r w:rsidRPr="00050CAC">
              <w:rPr>
                <w:rFonts w:eastAsia="標楷體"/>
                <w:color w:val="000000" w:themeColor="text1"/>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spacing w:line="400" w:lineRule="exact"/>
              <w:jc w:val="center"/>
              <w:rPr>
                <w:rFonts w:eastAsia="標楷體"/>
                <w:color w:val="000000" w:themeColor="text1"/>
              </w:rPr>
            </w:pPr>
            <w:r w:rsidRPr="00050CAC">
              <w:rPr>
                <w:rFonts w:eastAsia="標楷體"/>
                <w:color w:val="000000" w:themeColor="text1"/>
              </w:rPr>
              <w:t>職業</w:t>
            </w: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Pr="00050CAC" w:rsidRDefault="00224083">
            <w:pPr>
              <w:spacing w:line="400" w:lineRule="exact"/>
              <w:jc w:val="center"/>
              <w:rPr>
                <w:rFonts w:eastAsia="標楷體"/>
                <w:color w:val="000000" w:themeColor="text1"/>
              </w:rPr>
            </w:pPr>
            <w:r w:rsidRPr="00050CAC">
              <w:rPr>
                <w:rFonts w:eastAsia="標楷體"/>
                <w:color w:val="000000" w:themeColor="text1"/>
              </w:rPr>
              <w:t>簽名</w:t>
            </w: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spacing w:line="400" w:lineRule="exact"/>
              <w:jc w:val="center"/>
              <w:rPr>
                <w:rFonts w:eastAsia="標楷體"/>
                <w:color w:val="000000" w:themeColor="text1"/>
              </w:rPr>
            </w:pPr>
            <w:r w:rsidRPr="00050CAC">
              <w:rPr>
                <w:rFonts w:eastAsia="標楷體"/>
                <w:color w:val="000000" w:themeColor="text1"/>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spacing w:line="400" w:lineRule="exact"/>
              <w:jc w:val="center"/>
              <w:rPr>
                <w:rFonts w:eastAsia="標楷體"/>
                <w:color w:val="000000" w:themeColor="text1"/>
              </w:rPr>
            </w:pPr>
            <w:r w:rsidRPr="00050CAC">
              <w:rPr>
                <w:rFonts w:eastAsia="標楷體"/>
                <w:color w:val="000000" w:themeColor="text1"/>
              </w:rPr>
              <w:t>職業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pPr>
              <w:spacing w:line="400" w:lineRule="exact"/>
              <w:jc w:val="center"/>
              <w:rPr>
                <w:rFonts w:eastAsia="標楷體"/>
                <w:color w:val="000000" w:themeColor="text1"/>
              </w:rPr>
            </w:pPr>
            <w:r w:rsidRPr="00050CAC">
              <w:rPr>
                <w:rFonts w:eastAsia="標楷體"/>
                <w:color w:val="000000" w:themeColor="text1"/>
              </w:rPr>
              <w:t>簽名</w:t>
            </w:r>
          </w:p>
        </w:tc>
      </w:tr>
      <w:tr w:rsidR="00050CAC" w:rsidRPr="00050CAC" w:rsidTr="00E14311">
        <w:trPr>
          <w:trHeight w:val="51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pPr>
              <w:spacing w:line="400" w:lineRule="exact"/>
              <w:jc w:val="center"/>
              <w:rPr>
                <w:rFonts w:eastAsia="標楷體"/>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pPr>
              <w:spacing w:line="400" w:lineRule="exact"/>
              <w:jc w:val="center"/>
              <w:rPr>
                <w:rFonts w:eastAsia="標楷體"/>
                <w:color w:val="000000" w:themeColor="text1"/>
              </w:rPr>
            </w:pP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Pr="00050CAC" w:rsidRDefault="00B7527F">
            <w:pPr>
              <w:spacing w:line="400" w:lineRule="exact"/>
              <w:jc w:val="center"/>
              <w:rPr>
                <w:rFonts w:eastAsia="標楷體"/>
                <w:color w:val="000000" w:themeColor="text1"/>
              </w:rPr>
            </w:pP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pPr>
              <w:spacing w:line="400" w:lineRule="exact"/>
              <w:jc w:val="center"/>
              <w:rPr>
                <w:rFonts w:eastAsia="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pPr>
              <w:spacing w:line="400" w:lineRule="exact"/>
              <w:jc w:val="center"/>
              <w:rPr>
                <w:rFonts w:eastAsia="標楷體"/>
                <w:color w:val="000000" w:themeColor="text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pPr>
              <w:spacing w:line="400" w:lineRule="exact"/>
              <w:jc w:val="center"/>
              <w:rPr>
                <w:rFonts w:eastAsia="標楷體"/>
                <w:color w:val="000000" w:themeColor="text1"/>
              </w:rPr>
            </w:pPr>
          </w:p>
        </w:tc>
      </w:tr>
      <w:tr w:rsidR="00050CAC" w:rsidRPr="00050CAC" w:rsidTr="00E14311">
        <w:trPr>
          <w:trHeight w:val="14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rsidP="00695ADF">
            <w:pPr>
              <w:spacing w:line="400" w:lineRule="exact"/>
              <w:jc w:val="center"/>
              <w:rPr>
                <w:rFonts w:eastAsia="標楷體"/>
                <w:color w:val="000000" w:themeColor="text1"/>
              </w:rPr>
            </w:pPr>
            <w:r w:rsidRPr="00050CAC">
              <w:rPr>
                <w:rFonts w:eastAsia="標楷體"/>
                <w:color w:val="000000" w:themeColor="text1"/>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rsidP="00695ADF">
            <w:pPr>
              <w:spacing w:line="400" w:lineRule="exact"/>
              <w:jc w:val="center"/>
              <w:rPr>
                <w:rFonts w:eastAsia="標楷體"/>
                <w:color w:val="000000" w:themeColor="text1"/>
              </w:rPr>
            </w:pPr>
            <w:r w:rsidRPr="00050CAC">
              <w:rPr>
                <w:rFonts w:eastAsia="標楷體"/>
                <w:color w:val="000000" w:themeColor="text1"/>
              </w:rPr>
              <w:t>職業</w:t>
            </w: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Pr="00050CAC" w:rsidRDefault="00224083" w:rsidP="00695ADF">
            <w:pPr>
              <w:spacing w:line="400" w:lineRule="exact"/>
              <w:jc w:val="center"/>
              <w:rPr>
                <w:rFonts w:eastAsia="標楷體"/>
                <w:color w:val="000000" w:themeColor="text1"/>
              </w:rPr>
            </w:pPr>
            <w:r w:rsidRPr="00050CAC">
              <w:rPr>
                <w:rFonts w:eastAsia="標楷體"/>
                <w:color w:val="000000" w:themeColor="text1"/>
              </w:rPr>
              <w:t>簽名</w:t>
            </w: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rsidP="00695ADF">
            <w:pPr>
              <w:spacing w:line="400" w:lineRule="exact"/>
              <w:jc w:val="center"/>
              <w:rPr>
                <w:rFonts w:eastAsia="標楷體"/>
                <w:color w:val="000000" w:themeColor="text1"/>
              </w:rPr>
            </w:pPr>
            <w:r w:rsidRPr="00050CAC">
              <w:rPr>
                <w:rFonts w:eastAsia="標楷體"/>
                <w:color w:val="000000" w:themeColor="text1"/>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rsidP="00695ADF">
            <w:pPr>
              <w:spacing w:line="400" w:lineRule="exact"/>
              <w:jc w:val="center"/>
              <w:rPr>
                <w:rFonts w:eastAsia="標楷體"/>
                <w:color w:val="000000" w:themeColor="text1"/>
              </w:rPr>
            </w:pPr>
            <w:r w:rsidRPr="00050CAC">
              <w:rPr>
                <w:rFonts w:eastAsia="標楷體"/>
                <w:color w:val="000000" w:themeColor="text1"/>
              </w:rPr>
              <w:t>職業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224083" w:rsidP="00695ADF">
            <w:pPr>
              <w:spacing w:line="400" w:lineRule="exact"/>
              <w:jc w:val="center"/>
              <w:rPr>
                <w:rFonts w:eastAsia="標楷體"/>
                <w:color w:val="000000" w:themeColor="text1"/>
              </w:rPr>
            </w:pPr>
            <w:r w:rsidRPr="00050CAC">
              <w:rPr>
                <w:rFonts w:eastAsia="標楷體"/>
                <w:color w:val="000000" w:themeColor="text1"/>
              </w:rPr>
              <w:t>簽名</w:t>
            </w:r>
          </w:p>
        </w:tc>
      </w:tr>
      <w:tr w:rsidR="00050CAC" w:rsidRPr="00050CAC" w:rsidTr="00E14311">
        <w:trPr>
          <w:trHeight w:val="51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rsidP="00695ADF">
            <w:pPr>
              <w:spacing w:line="400" w:lineRule="exact"/>
              <w:jc w:val="center"/>
              <w:rPr>
                <w:rFonts w:eastAsia="標楷體"/>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rsidP="00695ADF">
            <w:pPr>
              <w:spacing w:line="400" w:lineRule="exact"/>
              <w:jc w:val="center"/>
              <w:rPr>
                <w:rFonts w:eastAsia="標楷體"/>
                <w:color w:val="000000" w:themeColor="text1"/>
              </w:rPr>
            </w:pP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Pr="00050CAC" w:rsidRDefault="00B7527F" w:rsidP="00695ADF">
            <w:pPr>
              <w:spacing w:line="400" w:lineRule="exact"/>
              <w:jc w:val="center"/>
              <w:rPr>
                <w:rFonts w:eastAsia="標楷體"/>
                <w:color w:val="000000" w:themeColor="text1"/>
              </w:rPr>
            </w:pP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rsidP="00695ADF">
            <w:pPr>
              <w:spacing w:line="400" w:lineRule="exact"/>
              <w:jc w:val="center"/>
              <w:rPr>
                <w:rFonts w:eastAsia="標楷體"/>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rsidP="00695ADF">
            <w:pPr>
              <w:spacing w:line="400" w:lineRule="exact"/>
              <w:jc w:val="center"/>
              <w:rPr>
                <w:rFonts w:eastAsia="標楷體"/>
                <w:color w:val="000000" w:themeColor="text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Pr="00050CAC" w:rsidRDefault="00B7527F" w:rsidP="00695ADF">
            <w:pPr>
              <w:spacing w:line="400" w:lineRule="exact"/>
              <w:jc w:val="center"/>
              <w:rPr>
                <w:rFonts w:eastAsia="標楷體"/>
                <w:color w:val="000000" w:themeColor="text1"/>
              </w:rPr>
            </w:pPr>
          </w:p>
        </w:tc>
      </w:tr>
    </w:tbl>
    <w:p w:rsidR="00B7527F" w:rsidRPr="00050CAC" w:rsidRDefault="00B7527F" w:rsidP="00E14311">
      <w:pPr>
        <w:spacing w:line="240" w:lineRule="auto"/>
        <w:jc w:val="both"/>
        <w:rPr>
          <w:rFonts w:eastAsia="標楷體"/>
          <w:b/>
          <w:color w:val="000000" w:themeColor="text1"/>
          <w:szCs w:val="24"/>
        </w:rPr>
      </w:pPr>
    </w:p>
    <w:sectPr w:rsidR="00B7527F" w:rsidRPr="00050CAC">
      <w:footerReference w:type="default" r:id="rId9"/>
      <w:pgSz w:w="11901" w:h="16834"/>
      <w:pgMar w:top="1191" w:right="986" w:bottom="794" w:left="130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E5B" w:rsidRDefault="00EF4E5B">
      <w:pPr>
        <w:spacing w:line="240" w:lineRule="auto"/>
      </w:pPr>
      <w:r>
        <w:separator/>
      </w:r>
    </w:p>
  </w:endnote>
  <w:endnote w:type="continuationSeparator" w:id="0">
    <w:p w:rsidR="00EF4E5B" w:rsidRDefault="00EF4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panose1 w:val="020B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華康仿宋體W4">
    <w:panose1 w:val="020204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雅真中楷">
    <w:charset w:val="00"/>
    <w:family w:val="modern"/>
    <w:pitch w:val="fixed"/>
  </w:font>
  <w:font w:name="華康中明體">
    <w:charset w:val="00"/>
    <w:family w:val="modern"/>
    <w:pitch w:val="fixed"/>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1C1" w:rsidRDefault="00224083">
    <w:pPr>
      <w:pStyle w:val="a5"/>
      <w:ind w:firstLine="360"/>
      <w:jc w:val="center"/>
    </w:pPr>
    <w:r>
      <w:rPr>
        <w:rFonts w:eastAsia="標楷體"/>
      </w:rPr>
      <w:t>第</w:t>
    </w:r>
    <w:r>
      <w:rPr>
        <w:rFonts w:eastAsia="標楷體"/>
      </w:rPr>
      <w:fldChar w:fldCharType="begin"/>
    </w:r>
    <w:r>
      <w:rPr>
        <w:rFonts w:eastAsia="標楷體"/>
      </w:rPr>
      <w:instrText xml:space="preserve"> PAGE \* ARABIC </w:instrText>
    </w:r>
    <w:r>
      <w:rPr>
        <w:rFonts w:eastAsia="標楷體"/>
      </w:rPr>
      <w:fldChar w:fldCharType="separate"/>
    </w:r>
    <w:r w:rsidR="00650B3E">
      <w:rPr>
        <w:rFonts w:eastAsia="標楷體"/>
        <w:noProof/>
      </w:rPr>
      <w:t>3</w:t>
    </w:r>
    <w:r>
      <w:rPr>
        <w:rFonts w:eastAsia="標楷體"/>
      </w:rPr>
      <w:fldChar w:fldCharType="end"/>
    </w:r>
    <w:r>
      <w:rPr>
        <w:rFonts w:eastAsia="標楷體"/>
      </w:rPr>
      <w:t>頁</w:t>
    </w:r>
    <w:r>
      <w:rPr>
        <w:rFonts w:eastAsia="標楷體"/>
      </w:rPr>
      <w:t xml:space="preserve">  </w:t>
    </w:r>
    <w:r>
      <w:rPr>
        <w:rFonts w:eastAsia="標楷體"/>
      </w:rPr>
      <w:t>共</w:t>
    </w:r>
    <w:r>
      <w:rPr>
        <w:rFonts w:eastAsia="標楷體"/>
      </w:rPr>
      <w:t>7</w:t>
    </w:r>
    <w:r>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E5B" w:rsidRDefault="00EF4E5B">
      <w:pPr>
        <w:spacing w:line="240" w:lineRule="auto"/>
      </w:pPr>
      <w:r>
        <w:rPr>
          <w:color w:val="000000"/>
        </w:rPr>
        <w:separator/>
      </w:r>
    </w:p>
  </w:footnote>
  <w:footnote w:type="continuationSeparator" w:id="0">
    <w:p w:rsidR="00EF4E5B" w:rsidRDefault="00EF4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673"/>
    <w:multiLevelType w:val="multilevel"/>
    <w:tmpl w:val="2EAE1D94"/>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EA90ED3"/>
    <w:multiLevelType w:val="multilevel"/>
    <w:tmpl w:val="B388F03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nsid w:val="16131BFF"/>
    <w:multiLevelType w:val="multilevel"/>
    <w:tmpl w:val="7BA6F85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nsid w:val="19D6690A"/>
    <w:multiLevelType w:val="hybridMultilevel"/>
    <w:tmpl w:val="CB44A8B0"/>
    <w:lvl w:ilvl="0" w:tplc="9156F336">
      <w:start w:val="1"/>
      <w:numFmt w:val="decimal"/>
      <w:lvlText w:val="(%1)"/>
      <w:lvlJc w:val="left"/>
      <w:pPr>
        <w:ind w:left="480" w:hanging="480"/>
      </w:pPr>
      <w:rPr>
        <w:rFonts w:hint="default"/>
        <w:color w:val="auto"/>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23F63B7B"/>
    <w:multiLevelType w:val="multilevel"/>
    <w:tmpl w:val="985C713C"/>
    <w:lvl w:ilvl="0">
      <w:start w:val="1"/>
      <w:numFmt w:val="decimal"/>
      <w:lvlText w:val="(%1)"/>
      <w:lvlJc w:val="left"/>
      <w:pPr>
        <w:ind w:left="480" w:hanging="480"/>
      </w:pPr>
      <w:rPr>
        <w:rFonts w:ascii="Times New Roman" w:hAnsi="Times New Roman" w:cs="Times New Roman"/>
        <w:b w:val="0"/>
        <w:color w:val="auto"/>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243D65BF"/>
    <w:multiLevelType w:val="hybridMultilevel"/>
    <w:tmpl w:val="A6849C1E"/>
    <w:lvl w:ilvl="0" w:tplc="54302180">
      <w:start w:val="1"/>
      <w:numFmt w:val="decimal"/>
      <w:lvlText w:val="%1."/>
      <w:lvlJc w:val="left"/>
      <w:pPr>
        <w:ind w:left="360" w:hanging="360"/>
      </w:pPr>
      <w:rPr>
        <w:rFonts w:hint="default"/>
      </w:rPr>
    </w:lvl>
    <w:lvl w:ilvl="1" w:tplc="C6B83442">
      <w:start w:val="2"/>
      <w:numFmt w:val="ideographLegalTraditional"/>
      <w:lvlText w:val="%2、"/>
      <w:lvlJc w:val="left"/>
      <w:pPr>
        <w:ind w:left="1200" w:hanging="720"/>
      </w:pPr>
      <w:rPr>
        <w:rFonts w:ascii="Times New Roman" w:hAnsi="Times New Roman" w:cs="Times New Roman" w:hint="default"/>
        <w:b/>
      </w:rPr>
    </w:lvl>
    <w:lvl w:ilvl="2" w:tplc="C7EA126E">
      <w:start w:val="3"/>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3301F3"/>
    <w:multiLevelType w:val="multilevel"/>
    <w:tmpl w:val="691E03F0"/>
    <w:lvl w:ilvl="0">
      <w:start w:val="1"/>
      <w:numFmt w:val="taiwaneseCountingThousand"/>
      <w:lvlText w:val="(%1)"/>
      <w:lvlJc w:val="left"/>
      <w:pPr>
        <w:ind w:left="1188"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7424C60"/>
    <w:multiLevelType w:val="multilevel"/>
    <w:tmpl w:val="7D664FE6"/>
    <w:lvl w:ilvl="0">
      <w:start w:val="1"/>
      <w:numFmt w:val="decimal"/>
      <w:lvlText w:val="(%1)"/>
      <w:lvlJc w:val="left"/>
      <w:pPr>
        <w:ind w:left="480" w:hanging="480"/>
      </w:pPr>
      <w:rPr>
        <w:rFonts w:ascii="標楷體" w:eastAsia="標楷體" w:hAnsi="標楷體" w:cs="Times New Roman"/>
        <w:b w:val="0"/>
        <w:color w:val="auto"/>
        <w:sz w:val="28"/>
        <w:szCs w:val="28"/>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5">
    <w:nsid w:val="3F0F542F"/>
    <w:multiLevelType w:val="hybridMultilevel"/>
    <w:tmpl w:val="7D8830B4"/>
    <w:lvl w:ilvl="0" w:tplc="C7C42D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AF59E9"/>
    <w:multiLevelType w:val="multilevel"/>
    <w:tmpl w:val="FD86ABA0"/>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8">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9">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4EA13CBF"/>
    <w:multiLevelType w:val="multilevel"/>
    <w:tmpl w:val="7B5629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22">
    <w:nsid w:val="55974CC9"/>
    <w:multiLevelType w:val="multilevel"/>
    <w:tmpl w:val="FA040814"/>
    <w:lvl w:ilvl="0">
      <w:start w:val="1"/>
      <w:numFmt w:val="taiwaneseCountingThousand"/>
      <w:lvlText w:val="(%1)"/>
      <w:lvlJc w:val="left"/>
      <w:pPr>
        <w:ind w:left="480" w:hanging="480"/>
      </w:pPr>
      <w:rPr>
        <w:rFonts w:ascii="標楷體" w:eastAsia="標楷體" w:hAnsi="標楷體"/>
        <w:b w:val="0"/>
      </w:rPr>
    </w:lvl>
    <w:lvl w:ilvl="1">
      <w:start w:val="1"/>
      <w:numFmt w:val="decimal"/>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25">
    <w:nsid w:val="6A285A71"/>
    <w:multiLevelType w:val="multilevel"/>
    <w:tmpl w:val="E704238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6">
    <w:nsid w:val="709853F5"/>
    <w:multiLevelType w:val="multilevel"/>
    <w:tmpl w:val="AEE87F1A"/>
    <w:lvl w:ilvl="0">
      <w:start w:val="1"/>
      <w:numFmt w:val="decimal"/>
      <w:lvlText w:val="(%1)"/>
      <w:lvlJc w:val="left"/>
      <w:pPr>
        <w:ind w:left="960" w:hanging="480"/>
      </w:pPr>
      <w:rPr>
        <w:color w:val="000000" w:themeColor="text1"/>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7">
    <w:nsid w:val="713E31AC"/>
    <w:multiLevelType w:val="multilevel"/>
    <w:tmpl w:val="BBDC6816"/>
    <w:lvl w:ilvl="0">
      <w:start w:val="1"/>
      <w:numFmt w:val="taiwaneseCountingThousand"/>
      <w:lvlText w:val="%1、"/>
      <w:lvlJc w:val="left"/>
      <w:pPr>
        <w:ind w:left="1188" w:hanging="480"/>
      </w:pPr>
      <w:rPr>
        <w:rFonts w:ascii="Times New Roman" w:eastAsia="標楷體" w:hAnsi="Times New Roman" w:cs="Times New Roman"/>
        <w:b w:val="0"/>
        <w:color w:val="auto"/>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8">
    <w:nsid w:val="74AF2D42"/>
    <w:multiLevelType w:val="multilevel"/>
    <w:tmpl w:val="CEAA01A6"/>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9">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14"/>
  </w:num>
  <w:num w:numId="2">
    <w:abstractNumId w:val="24"/>
  </w:num>
  <w:num w:numId="3">
    <w:abstractNumId w:val="21"/>
  </w:num>
  <w:num w:numId="4">
    <w:abstractNumId w:val="18"/>
  </w:num>
  <w:num w:numId="5">
    <w:abstractNumId w:val="8"/>
  </w:num>
  <w:num w:numId="6">
    <w:abstractNumId w:val="13"/>
  </w:num>
  <w:num w:numId="7">
    <w:abstractNumId w:val="28"/>
  </w:num>
  <w:num w:numId="8">
    <w:abstractNumId w:val="3"/>
  </w:num>
  <w:num w:numId="9">
    <w:abstractNumId w:val="1"/>
  </w:num>
  <w:num w:numId="10">
    <w:abstractNumId w:val="23"/>
  </w:num>
  <w:num w:numId="11">
    <w:abstractNumId w:val="19"/>
  </w:num>
  <w:num w:numId="12">
    <w:abstractNumId w:val="12"/>
  </w:num>
  <w:num w:numId="13">
    <w:abstractNumId w:val="17"/>
  </w:num>
  <w:num w:numId="14">
    <w:abstractNumId w:val="7"/>
  </w:num>
  <w:num w:numId="15">
    <w:abstractNumId w:val="27"/>
  </w:num>
  <w:num w:numId="16">
    <w:abstractNumId w:val="29"/>
  </w:num>
  <w:num w:numId="17">
    <w:abstractNumId w:val="11"/>
  </w:num>
  <w:num w:numId="18">
    <w:abstractNumId w:val="4"/>
  </w:num>
  <w:num w:numId="19">
    <w:abstractNumId w:val="20"/>
  </w:num>
  <w:num w:numId="20">
    <w:abstractNumId w:val="22"/>
  </w:num>
  <w:num w:numId="21">
    <w:abstractNumId w:val="0"/>
  </w:num>
  <w:num w:numId="22">
    <w:abstractNumId w:val="16"/>
  </w:num>
  <w:num w:numId="23">
    <w:abstractNumId w:val="6"/>
  </w:num>
  <w:num w:numId="24">
    <w:abstractNumId w:val="26"/>
  </w:num>
  <w:num w:numId="25">
    <w:abstractNumId w:val="5"/>
  </w:num>
  <w:num w:numId="26">
    <w:abstractNumId w:val="2"/>
  </w:num>
  <w:num w:numId="27">
    <w:abstractNumId w:val="10"/>
  </w:num>
  <w:num w:numId="28">
    <w:abstractNumId w:val="25"/>
  </w:num>
  <w:num w:numId="29">
    <w:abstractNumId w:val="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B7527F"/>
    <w:rsid w:val="00006EBC"/>
    <w:rsid w:val="0002133D"/>
    <w:rsid w:val="00036010"/>
    <w:rsid w:val="000366DA"/>
    <w:rsid w:val="000419D1"/>
    <w:rsid w:val="0004603E"/>
    <w:rsid w:val="00050CAC"/>
    <w:rsid w:val="00057EA5"/>
    <w:rsid w:val="0006218E"/>
    <w:rsid w:val="000700EF"/>
    <w:rsid w:val="000851F2"/>
    <w:rsid w:val="00087E6A"/>
    <w:rsid w:val="000A1810"/>
    <w:rsid w:val="000A63A7"/>
    <w:rsid w:val="000B4B8C"/>
    <w:rsid w:val="000C3BAF"/>
    <w:rsid w:val="000D286B"/>
    <w:rsid w:val="000D36B9"/>
    <w:rsid w:val="00102A7D"/>
    <w:rsid w:val="00141980"/>
    <w:rsid w:val="001540AD"/>
    <w:rsid w:val="001573F2"/>
    <w:rsid w:val="00172CE4"/>
    <w:rsid w:val="001804D4"/>
    <w:rsid w:val="00183498"/>
    <w:rsid w:val="001932DB"/>
    <w:rsid w:val="00194D2C"/>
    <w:rsid w:val="001A6352"/>
    <w:rsid w:val="001B17EA"/>
    <w:rsid w:val="001D6576"/>
    <w:rsid w:val="001E058B"/>
    <w:rsid w:val="00200FC7"/>
    <w:rsid w:val="00204433"/>
    <w:rsid w:val="0021642B"/>
    <w:rsid w:val="00224083"/>
    <w:rsid w:val="00224F5A"/>
    <w:rsid w:val="00230665"/>
    <w:rsid w:val="00233368"/>
    <w:rsid w:val="00251690"/>
    <w:rsid w:val="00264AA1"/>
    <w:rsid w:val="00285A5C"/>
    <w:rsid w:val="00297FCE"/>
    <w:rsid w:val="002A4B35"/>
    <w:rsid w:val="002B555B"/>
    <w:rsid w:val="002E7138"/>
    <w:rsid w:val="002F0414"/>
    <w:rsid w:val="002F2FBF"/>
    <w:rsid w:val="0030233B"/>
    <w:rsid w:val="00303D3F"/>
    <w:rsid w:val="00307741"/>
    <w:rsid w:val="003171FB"/>
    <w:rsid w:val="00320862"/>
    <w:rsid w:val="003244D2"/>
    <w:rsid w:val="00332A7C"/>
    <w:rsid w:val="00334CDF"/>
    <w:rsid w:val="00345D08"/>
    <w:rsid w:val="003533A9"/>
    <w:rsid w:val="003700B0"/>
    <w:rsid w:val="00372E24"/>
    <w:rsid w:val="00386245"/>
    <w:rsid w:val="00387115"/>
    <w:rsid w:val="00392B7E"/>
    <w:rsid w:val="003A3C69"/>
    <w:rsid w:val="003B0A1F"/>
    <w:rsid w:val="003C55F3"/>
    <w:rsid w:val="003D3381"/>
    <w:rsid w:val="0041473F"/>
    <w:rsid w:val="00421762"/>
    <w:rsid w:val="00421E6A"/>
    <w:rsid w:val="00421EAF"/>
    <w:rsid w:val="00433C2D"/>
    <w:rsid w:val="004345FD"/>
    <w:rsid w:val="00436CE4"/>
    <w:rsid w:val="00453CAC"/>
    <w:rsid w:val="0047063B"/>
    <w:rsid w:val="0048072A"/>
    <w:rsid w:val="00491DA4"/>
    <w:rsid w:val="00494037"/>
    <w:rsid w:val="004979E8"/>
    <w:rsid w:val="004A6942"/>
    <w:rsid w:val="004B2C7B"/>
    <w:rsid w:val="004D1366"/>
    <w:rsid w:val="004D5687"/>
    <w:rsid w:val="004F1BCD"/>
    <w:rsid w:val="004F2794"/>
    <w:rsid w:val="00515886"/>
    <w:rsid w:val="005302D8"/>
    <w:rsid w:val="00537B98"/>
    <w:rsid w:val="00542BA3"/>
    <w:rsid w:val="005437AD"/>
    <w:rsid w:val="00546711"/>
    <w:rsid w:val="00553082"/>
    <w:rsid w:val="0057704D"/>
    <w:rsid w:val="005816E7"/>
    <w:rsid w:val="0058646D"/>
    <w:rsid w:val="005872DA"/>
    <w:rsid w:val="00595A94"/>
    <w:rsid w:val="00595B22"/>
    <w:rsid w:val="005A4675"/>
    <w:rsid w:val="005C1FCF"/>
    <w:rsid w:val="005D0FA9"/>
    <w:rsid w:val="005F37EE"/>
    <w:rsid w:val="00621786"/>
    <w:rsid w:val="00626461"/>
    <w:rsid w:val="00635C1B"/>
    <w:rsid w:val="00650B3E"/>
    <w:rsid w:val="0066122D"/>
    <w:rsid w:val="006778E4"/>
    <w:rsid w:val="006801D4"/>
    <w:rsid w:val="006941AD"/>
    <w:rsid w:val="00695ADF"/>
    <w:rsid w:val="006A0015"/>
    <w:rsid w:val="006A0D3B"/>
    <w:rsid w:val="006C1FD7"/>
    <w:rsid w:val="006F0174"/>
    <w:rsid w:val="006F7C79"/>
    <w:rsid w:val="00700475"/>
    <w:rsid w:val="00702929"/>
    <w:rsid w:val="0071140B"/>
    <w:rsid w:val="007207C8"/>
    <w:rsid w:val="0072221B"/>
    <w:rsid w:val="00724001"/>
    <w:rsid w:val="007244C5"/>
    <w:rsid w:val="00733F41"/>
    <w:rsid w:val="00750B8C"/>
    <w:rsid w:val="00773B3B"/>
    <w:rsid w:val="007926A9"/>
    <w:rsid w:val="007936A3"/>
    <w:rsid w:val="007A1ACD"/>
    <w:rsid w:val="007B02D1"/>
    <w:rsid w:val="007B1DAC"/>
    <w:rsid w:val="007B222D"/>
    <w:rsid w:val="007C5778"/>
    <w:rsid w:val="007C57DF"/>
    <w:rsid w:val="007D0027"/>
    <w:rsid w:val="007D067D"/>
    <w:rsid w:val="007D6040"/>
    <w:rsid w:val="007D71FE"/>
    <w:rsid w:val="007F42EC"/>
    <w:rsid w:val="007F7402"/>
    <w:rsid w:val="008065A6"/>
    <w:rsid w:val="0081015F"/>
    <w:rsid w:val="008173E3"/>
    <w:rsid w:val="008211ED"/>
    <w:rsid w:val="00855C94"/>
    <w:rsid w:val="00884801"/>
    <w:rsid w:val="008A7482"/>
    <w:rsid w:val="008A74BF"/>
    <w:rsid w:val="008B625A"/>
    <w:rsid w:val="008C5024"/>
    <w:rsid w:val="008D5070"/>
    <w:rsid w:val="008E1809"/>
    <w:rsid w:val="009001C3"/>
    <w:rsid w:val="00900B5B"/>
    <w:rsid w:val="00907440"/>
    <w:rsid w:val="00920D5D"/>
    <w:rsid w:val="00923312"/>
    <w:rsid w:val="00926CCF"/>
    <w:rsid w:val="00927203"/>
    <w:rsid w:val="009273C4"/>
    <w:rsid w:val="00944105"/>
    <w:rsid w:val="009477A6"/>
    <w:rsid w:val="009576A4"/>
    <w:rsid w:val="00976A8F"/>
    <w:rsid w:val="00980871"/>
    <w:rsid w:val="009A4332"/>
    <w:rsid w:val="009B28D3"/>
    <w:rsid w:val="009C5982"/>
    <w:rsid w:val="009D1DAB"/>
    <w:rsid w:val="009D7EA9"/>
    <w:rsid w:val="009E51AE"/>
    <w:rsid w:val="00A01CC5"/>
    <w:rsid w:val="00A06032"/>
    <w:rsid w:val="00A060CA"/>
    <w:rsid w:val="00A07282"/>
    <w:rsid w:val="00A103FB"/>
    <w:rsid w:val="00A111BF"/>
    <w:rsid w:val="00A33B89"/>
    <w:rsid w:val="00A42AF5"/>
    <w:rsid w:val="00A44125"/>
    <w:rsid w:val="00A55917"/>
    <w:rsid w:val="00A55A9D"/>
    <w:rsid w:val="00A74E83"/>
    <w:rsid w:val="00A821F4"/>
    <w:rsid w:val="00A86D3D"/>
    <w:rsid w:val="00A86FFE"/>
    <w:rsid w:val="00AA02D3"/>
    <w:rsid w:val="00AA0697"/>
    <w:rsid w:val="00AA2524"/>
    <w:rsid w:val="00AB21BC"/>
    <w:rsid w:val="00AB2860"/>
    <w:rsid w:val="00AB50FA"/>
    <w:rsid w:val="00AC37D2"/>
    <w:rsid w:val="00AE1F97"/>
    <w:rsid w:val="00AE4A70"/>
    <w:rsid w:val="00B16A8B"/>
    <w:rsid w:val="00B20B91"/>
    <w:rsid w:val="00B258A4"/>
    <w:rsid w:val="00B31423"/>
    <w:rsid w:val="00B46922"/>
    <w:rsid w:val="00B617CB"/>
    <w:rsid w:val="00B7527F"/>
    <w:rsid w:val="00B75636"/>
    <w:rsid w:val="00B76902"/>
    <w:rsid w:val="00B86FDE"/>
    <w:rsid w:val="00BA276E"/>
    <w:rsid w:val="00BC23A0"/>
    <w:rsid w:val="00BC3179"/>
    <w:rsid w:val="00BD30DE"/>
    <w:rsid w:val="00BD4B3A"/>
    <w:rsid w:val="00BE48A4"/>
    <w:rsid w:val="00BE6A8A"/>
    <w:rsid w:val="00BE7E56"/>
    <w:rsid w:val="00C07774"/>
    <w:rsid w:val="00C15A02"/>
    <w:rsid w:val="00C34E2B"/>
    <w:rsid w:val="00C3748F"/>
    <w:rsid w:val="00C44CA4"/>
    <w:rsid w:val="00C515EE"/>
    <w:rsid w:val="00C53BAA"/>
    <w:rsid w:val="00C61B25"/>
    <w:rsid w:val="00C65317"/>
    <w:rsid w:val="00C72955"/>
    <w:rsid w:val="00C732F5"/>
    <w:rsid w:val="00C73645"/>
    <w:rsid w:val="00C75833"/>
    <w:rsid w:val="00C80D46"/>
    <w:rsid w:val="00C9439C"/>
    <w:rsid w:val="00C94711"/>
    <w:rsid w:val="00CA5284"/>
    <w:rsid w:val="00CC44DF"/>
    <w:rsid w:val="00CE23DE"/>
    <w:rsid w:val="00CE67A4"/>
    <w:rsid w:val="00CF0BC5"/>
    <w:rsid w:val="00CF0FA1"/>
    <w:rsid w:val="00CF157F"/>
    <w:rsid w:val="00CF2A82"/>
    <w:rsid w:val="00CF3566"/>
    <w:rsid w:val="00CF4CFD"/>
    <w:rsid w:val="00D029E3"/>
    <w:rsid w:val="00D069BE"/>
    <w:rsid w:val="00D074B7"/>
    <w:rsid w:val="00D235A6"/>
    <w:rsid w:val="00D4601A"/>
    <w:rsid w:val="00D50068"/>
    <w:rsid w:val="00D53639"/>
    <w:rsid w:val="00D60B76"/>
    <w:rsid w:val="00D73394"/>
    <w:rsid w:val="00D73596"/>
    <w:rsid w:val="00D74067"/>
    <w:rsid w:val="00D83B36"/>
    <w:rsid w:val="00D9130A"/>
    <w:rsid w:val="00D9251E"/>
    <w:rsid w:val="00D952A5"/>
    <w:rsid w:val="00DA487B"/>
    <w:rsid w:val="00DD5864"/>
    <w:rsid w:val="00DD5BA9"/>
    <w:rsid w:val="00DE252A"/>
    <w:rsid w:val="00DF399D"/>
    <w:rsid w:val="00E13DE1"/>
    <w:rsid w:val="00E14311"/>
    <w:rsid w:val="00E334DF"/>
    <w:rsid w:val="00E50190"/>
    <w:rsid w:val="00E5086F"/>
    <w:rsid w:val="00E7199A"/>
    <w:rsid w:val="00EB6C62"/>
    <w:rsid w:val="00EB7032"/>
    <w:rsid w:val="00EC568A"/>
    <w:rsid w:val="00EC5B94"/>
    <w:rsid w:val="00ED1997"/>
    <w:rsid w:val="00ED7E14"/>
    <w:rsid w:val="00EF0AD8"/>
    <w:rsid w:val="00EF4E5B"/>
    <w:rsid w:val="00F01BC1"/>
    <w:rsid w:val="00F025F6"/>
    <w:rsid w:val="00F311E3"/>
    <w:rsid w:val="00F46DAE"/>
    <w:rsid w:val="00F70262"/>
    <w:rsid w:val="00F70C03"/>
    <w:rsid w:val="00F75D32"/>
    <w:rsid w:val="00F9222E"/>
    <w:rsid w:val="00FA2C83"/>
    <w:rsid w:val="00FB24CD"/>
    <w:rsid w:val="00FB27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spacing w:line="360" w:lineRule="atLeast"/>
    </w:pPr>
    <w:rPr>
      <w:sz w:val="24"/>
    </w:rPr>
  </w:style>
  <w:style w:type="paragraph" w:styleId="1">
    <w:name w:val="heading 1"/>
    <w:basedOn w:val="a0"/>
    <w:next w:val="a0"/>
    <w:pPr>
      <w:keepNext/>
      <w:spacing w:before="180" w:after="180" w:line="720" w:lineRule="atLeast"/>
      <w:outlineLvl w:val="0"/>
    </w:pPr>
    <w:rPr>
      <w:rFonts w:ascii="Arial" w:hAnsi="Arial"/>
      <w:b/>
      <w:kern w:val="3"/>
      <w:sz w:val="52"/>
    </w:rPr>
  </w:style>
  <w:style w:type="paragraph" w:styleId="2">
    <w:name w:val="heading 2"/>
    <w:basedOn w:val="a0"/>
    <w:next w:val="a0"/>
    <w:pPr>
      <w:keepNext/>
      <w:numPr>
        <w:ilvl w:val="1"/>
        <w:numId w:val="1"/>
      </w:numPr>
      <w:spacing w:line="240" w:lineRule="atLeast"/>
      <w:outlineLvl w:val="1"/>
    </w:pPr>
    <w:rPr>
      <w:rFonts w:ascii="Arial" w:eastAsia="全真楷書" w:hAnsi="Arial"/>
    </w:rPr>
  </w:style>
  <w:style w:type="paragraph" w:styleId="3">
    <w:name w:val="heading 3"/>
    <w:basedOn w:val="a0"/>
    <w:next w:val="a0"/>
    <w:pPr>
      <w:keepNext/>
      <w:spacing w:line="720" w:lineRule="atLeast"/>
      <w:outlineLvl w:val="2"/>
    </w:pPr>
    <w:rPr>
      <w:rFonts w:ascii="Arial" w:eastAsia="華康仿宋體W4" w:hAnsi="Arial"/>
    </w:rPr>
  </w:style>
  <w:style w:type="paragraph" w:styleId="4">
    <w:name w:val="heading 4"/>
    <w:basedOn w:val="a0"/>
    <w:next w:val="a0"/>
    <w:pPr>
      <w:keepNext/>
      <w:numPr>
        <w:ilvl w:val="3"/>
        <w:numId w:val="1"/>
      </w:numPr>
      <w:spacing w:line="240" w:lineRule="atLeast"/>
      <w:outlineLvl w:val="3"/>
    </w:pPr>
    <w:rPr>
      <w:rFonts w:ascii="Arial" w:eastAsia="全真楷書" w:hAnsi="Arial"/>
    </w:rPr>
  </w:style>
  <w:style w:type="paragraph" w:styleId="5">
    <w:name w:val="heading 5"/>
    <w:basedOn w:val="a0"/>
    <w:next w:val="a0"/>
    <w:pPr>
      <w:keepNext/>
      <w:numPr>
        <w:ilvl w:val="4"/>
        <w:numId w:val="1"/>
      </w:numPr>
      <w:spacing w:line="240" w:lineRule="atLeast"/>
      <w:outlineLvl w:val="4"/>
    </w:pPr>
    <w:rPr>
      <w:rFonts w:ascii="Arial" w:eastAsia="華康仿宋體W4" w:hAnsi="Arial"/>
    </w:rPr>
  </w:style>
  <w:style w:type="paragraph" w:styleId="6">
    <w:name w:val="heading 6"/>
    <w:basedOn w:val="a0"/>
    <w:next w:val="a0"/>
    <w:pPr>
      <w:keepNext/>
      <w:numPr>
        <w:ilvl w:val="5"/>
        <w:numId w:val="1"/>
      </w:numPr>
      <w:spacing w:line="720" w:lineRule="auto"/>
      <w:outlineLvl w:val="5"/>
    </w:pPr>
    <w:rPr>
      <w:rFonts w:ascii="Arial" w:hAnsi="Arial"/>
      <w:kern w:val="3"/>
      <w:sz w:val="36"/>
    </w:rPr>
  </w:style>
  <w:style w:type="paragraph" w:styleId="7">
    <w:name w:val="heading 7"/>
    <w:basedOn w:val="a0"/>
    <w:next w:val="a0"/>
    <w:pPr>
      <w:keepNext/>
      <w:numPr>
        <w:ilvl w:val="6"/>
        <w:numId w:val="1"/>
      </w:numPr>
      <w:spacing w:line="720" w:lineRule="auto"/>
      <w:outlineLvl w:val="6"/>
    </w:pPr>
    <w:rPr>
      <w:rFonts w:ascii="Arial" w:hAnsi="Arial"/>
      <w:b/>
      <w:kern w:val="3"/>
      <w:sz w:val="36"/>
    </w:rPr>
  </w:style>
  <w:style w:type="paragraph" w:styleId="8">
    <w:name w:val="heading 8"/>
    <w:basedOn w:val="a0"/>
    <w:next w:val="a0"/>
    <w:pPr>
      <w:keepNext/>
      <w:spacing w:line="720" w:lineRule="auto"/>
      <w:outlineLvl w:val="7"/>
    </w:pPr>
    <w:rPr>
      <w:rFonts w:ascii="Arial" w:hAnsi="Arial"/>
      <w:kern w:val="3"/>
      <w:sz w:val="36"/>
    </w:rPr>
  </w:style>
  <w:style w:type="paragraph" w:styleId="9">
    <w:name w:val="heading 9"/>
    <w:basedOn w:val="a0"/>
    <w:next w:val="a0"/>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pPr>
      <w:numPr>
        <w:numId w:val="1"/>
      </w:numPr>
    </w:pPr>
  </w:style>
  <w:style w:type="paragraph" w:customStyle="1" w:styleId="10">
    <w:name w:val="內文1"/>
    <w:basedOn w:val="a0"/>
    <w:pPr>
      <w:spacing w:line="440" w:lineRule="atLeast"/>
      <w:ind w:left="540" w:hanging="540"/>
      <w:jc w:val="both"/>
    </w:pPr>
    <w:rPr>
      <w:rFonts w:ascii="標楷體" w:eastAsia="標楷體" w:hAnsi="標楷體"/>
    </w:rPr>
  </w:style>
  <w:style w:type="paragraph" w:customStyle="1" w:styleId="20">
    <w:name w:val="內文2"/>
    <w:basedOn w:val="a0"/>
    <w:pPr>
      <w:spacing w:line="440" w:lineRule="atLeast"/>
      <w:ind w:left="994" w:hanging="455"/>
      <w:jc w:val="both"/>
    </w:pPr>
    <w:rPr>
      <w:rFonts w:ascii="標楷體" w:eastAsia="標楷體" w:hAnsi="標楷體"/>
    </w:rPr>
  </w:style>
  <w:style w:type="paragraph" w:customStyle="1" w:styleId="30">
    <w:name w:val="內文3"/>
    <w:basedOn w:val="a0"/>
    <w:pPr>
      <w:spacing w:line="440" w:lineRule="atLeast"/>
      <w:ind w:left="1259" w:hanging="539"/>
      <w:jc w:val="both"/>
    </w:pPr>
    <w:rPr>
      <w:rFonts w:ascii="標楷體" w:eastAsia="標楷體" w:hAnsi="標楷體"/>
    </w:rPr>
  </w:style>
  <w:style w:type="paragraph" w:customStyle="1" w:styleId="a4">
    <w:name w:val="內文４"/>
    <w:basedOn w:val="30"/>
    <w:pPr>
      <w:spacing w:line="380" w:lineRule="atLeast"/>
      <w:ind w:left="1553" w:right="539" w:hanging="833"/>
    </w:pPr>
  </w:style>
  <w:style w:type="paragraph" w:styleId="a5">
    <w:name w:val="footer"/>
    <w:basedOn w:val="a0"/>
    <w:pPr>
      <w:tabs>
        <w:tab w:val="center" w:pos="4153"/>
        <w:tab w:val="right" w:pos="8306"/>
      </w:tabs>
      <w:snapToGrid w:val="0"/>
    </w:pPr>
    <w:rPr>
      <w:sz w:val="20"/>
    </w:rPr>
  </w:style>
  <w:style w:type="character" w:styleId="a6">
    <w:name w:val="page number"/>
    <w:basedOn w:val="a1"/>
  </w:style>
  <w:style w:type="paragraph" w:styleId="a7">
    <w:name w:val="Plain Text"/>
    <w:basedOn w:val="a0"/>
    <w:pPr>
      <w:spacing w:line="240" w:lineRule="auto"/>
      <w:textAlignment w:val="auto"/>
    </w:pPr>
    <w:rPr>
      <w:rFonts w:ascii="細明體" w:eastAsia="細明體" w:hAnsi="細明體"/>
      <w:kern w:val="3"/>
    </w:rPr>
  </w:style>
  <w:style w:type="paragraph" w:styleId="a8">
    <w:name w:val="header"/>
    <w:basedOn w:val="a0"/>
    <w:pPr>
      <w:tabs>
        <w:tab w:val="center" w:pos="4153"/>
        <w:tab w:val="right" w:pos="8306"/>
      </w:tabs>
      <w:snapToGrid w:val="0"/>
    </w:pPr>
    <w:rPr>
      <w:sz w:val="20"/>
    </w:rPr>
  </w:style>
  <w:style w:type="paragraph" w:customStyle="1" w:styleId="0">
    <w:name w:val="樣式0"/>
    <w:basedOn w:val="a0"/>
    <w:pPr>
      <w:spacing w:before="120" w:line="240" w:lineRule="atLeast"/>
      <w:ind w:left="567" w:hanging="567"/>
      <w:jc w:val="both"/>
    </w:pPr>
    <w:rPr>
      <w:rFonts w:eastAsia="全真楷書"/>
      <w:sz w:val="28"/>
    </w:rPr>
  </w:style>
  <w:style w:type="paragraph" w:customStyle="1" w:styleId="a">
    <w:name w:val="條文三"/>
    <w:basedOn w:val="a0"/>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Pr>
      <w:rFonts w:ascii="標楷體" w:eastAsia="標楷體" w:hAnsi="標楷體"/>
      <w:sz w:val="40"/>
    </w:rPr>
  </w:style>
  <w:style w:type="paragraph" w:styleId="aa">
    <w:name w:val="Body Text Indent"/>
    <w:basedOn w:val="a0"/>
    <w:pPr>
      <w:spacing w:line="240" w:lineRule="auto"/>
      <w:ind w:left="624"/>
      <w:textAlignment w:val="auto"/>
    </w:pPr>
    <w:rPr>
      <w:rFonts w:eastAsia="標楷體"/>
      <w:kern w:val="3"/>
      <w:sz w:val="32"/>
    </w:rPr>
  </w:style>
  <w:style w:type="paragraph" w:styleId="31">
    <w:name w:val="Body Text Indent 3"/>
    <w:basedOn w:val="a0"/>
    <w:pPr>
      <w:spacing w:line="240" w:lineRule="auto"/>
      <w:ind w:left="624"/>
      <w:jc w:val="both"/>
      <w:textAlignment w:val="auto"/>
    </w:pPr>
    <w:rPr>
      <w:rFonts w:eastAsia="標楷體"/>
      <w:kern w:val="3"/>
      <w:sz w:val="32"/>
    </w:rPr>
  </w:style>
  <w:style w:type="paragraph" w:styleId="21">
    <w:name w:val="Body Text Indent 2"/>
    <w:basedOn w:val="a0"/>
    <w:pPr>
      <w:ind w:left="1758" w:hanging="1134"/>
      <w:jc w:val="both"/>
    </w:pPr>
    <w:rPr>
      <w:rFonts w:eastAsia="標楷體"/>
      <w:sz w:val="32"/>
    </w:rPr>
  </w:style>
  <w:style w:type="paragraph" w:customStyle="1" w:styleId="22">
    <w:name w:val="樣式2"/>
    <w:basedOn w:val="a0"/>
    <w:pPr>
      <w:ind w:left="476" w:hanging="238"/>
    </w:pPr>
    <w:rPr>
      <w:rFonts w:ascii="標楷體" w:eastAsia="雅真中楷" w:hAnsi="標楷體"/>
    </w:rPr>
  </w:style>
  <w:style w:type="paragraph" w:customStyle="1" w:styleId="32">
    <w:name w:val="樣式3"/>
    <w:basedOn w:val="22"/>
    <w:pPr>
      <w:ind w:left="714"/>
    </w:pPr>
  </w:style>
  <w:style w:type="paragraph" w:customStyle="1" w:styleId="11">
    <w:name w:val="樣式1"/>
    <w:basedOn w:val="a0"/>
    <w:pPr>
      <w:ind w:left="238" w:hanging="238"/>
    </w:pPr>
    <w:rPr>
      <w:rFonts w:ascii="標楷體" w:eastAsia="雅真中楷" w:hAnsi="標楷體"/>
    </w:rPr>
  </w:style>
  <w:style w:type="paragraph" w:styleId="ab">
    <w:name w:val="Balloon Text"/>
    <w:basedOn w:val="a0"/>
    <w:rPr>
      <w:rFonts w:ascii="Arial" w:hAnsi="Arial"/>
      <w:sz w:val="18"/>
      <w:szCs w:val="18"/>
    </w:rPr>
  </w:style>
  <w:style w:type="paragraph" w:styleId="23">
    <w:name w:val="Body Text 2"/>
    <w:basedOn w:val="a0"/>
    <w:pPr>
      <w:spacing w:after="120" w:line="480" w:lineRule="auto"/>
    </w:pPr>
  </w:style>
  <w:style w:type="paragraph" w:customStyle="1" w:styleId="sasha123">
    <w:name w:val="sasha次123"/>
    <w:basedOn w:val="a0"/>
    <w:pPr>
      <w:snapToGrid w:val="0"/>
      <w:ind w:left="1780" w:hanging="640"/>
      <w:jc w:val="both"/>
    </w:pPr>
    <w:rPr>
      <w:rFonts w:ascii="標楷體" w:eastAsia="標楷體" w:hAnsi="標楷體"/>
      <w:sz w:val="32"/>
    </w:rPr>
  </w:style>
  <w:style w:type="paragraph" w:customStyle="1" w:styleId="17">
    <w:name w:val="樣式17"/>
    <w:basedOn w:val="a0"/>
    <w:pPr>
      <w:spacing w:before="120"/>
      <w:ind w:left="1418" w:hanging="1418"/>
      <w:jc w:val="both"/>
    </w:pPr>
    <w:rPr>
      <w:rFonts w:ascii="全真楷書" w:eastAsia="全真楷書" w:hAnsi="全真楷書"/>
      <w:sz w:val="28"/>
    </w:rPr>
  </w:style>
  <w:style w:type="paragraph" w:customStyle="1" w:styleId="ac">
    <w:name w:val="款"/>
    <w:basedOn w:val="a0"/>
    <w:pPr>
      <w:spacing w:line="0" w:lineRule="atLeast"/>
      <w:ind w:hanging="480"/>
      <w:textAlignment w:val="auto"/>
    </w:pPr>
    <w:rPr>
      <w:rFonts w:ascii="新細明體" w:hAnsi="新細明體"/>
      <w:kern w:val="3"/>
      <w:szCs w:val="24"/>
    </w:rPr>
  </w:style>
  <w:style w:type="character" w:styleId="ad">
    <w:name w:val="Hyperlink"/>
    <w:rPr>
      <w:color w:val="0000FF"/>
      <w:u w:val="single"/>
    </w:rPr>
  </w:style>
  <w:style w:type="paragraph" w:customStyle="1" w:styleId="50">
    <w:name w:val="樣式5"/>
    <w:basedOn w:val="32"/>
    <w:autoRedefine/>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pPr>
      <w:spacing w:line="240" w:lineRule="auto"/>
      <w:jc w:val="center"/>
    </w:pPr>
    <w:rPr>
      <w:rFonts w:ascii="華康中明體" w:eastAsia="華康中明體" w:hAnsi="華康中明體"/>
    </w:rPr>
  </w:style>
  <w:style w:type="paragraph" w:customStyle="1" w:styleId="12">
    <w:name w:val="標題1."/>
    <w:basedOn w:val="a0"/>
    <w:pPr>
      <w:spacing w:line="360" w:lineRule="auto"/>
      <w:jc w:val="both"/>
    </w:pPr>
    <w:rPr>
      <w:rFonts w:eastAsia="華康中明體"/>
      <w:spacing w:val="60"/>
      <w:sz w:val="28"/>
    </w:rPr>
  </w:style>
  <w:style w:type="paragraph" w:customStyle="1" w:styleId="-">
    <w:name w:val="摘要-表格"/>
    <w:basedOn w:val="a0"/>
    <w:pPr>
      <w:spacing w:before="40" w:after="40" w:line="240" w:lineRule="auto"/>
      <w:jc w:val="both"/>
    </w:pPr>
    <w:rPr>
      <w:rFonts w:eastAsia="華康中明體"/>
    </w:rPr>
  </w:style>
  <w:style w:type="paragraph" w:customStyle="1" w:styleId="af">
    <w:name w:val="國外出差表"/>
    <w:basedOn w:val="a0"/>
    <w:pPr>
      <w:widowControl/>
      <w:autoSpaceDE w:val="0"/>
      <w:spacing w:line="240" w:lineRule="auto"/>
      <w:jc w:val="center"/>
      <w:textAlignment w:val="bottom"/>
    </w:pPr>
    <w:rPr>
      <w:rFonts w:eastAsia="細明體"/>
      <w:sz w:val="18"/>
    </w:rPr>
  </w:style>
  <w:style w:type="paragraph" w:customStyle="1" w:styleId="af0">
    <w:name w:val="成果經費運用"/>
    <w:basedOn w:val="a0"/>
    <w:pPr>
      <w:spacing w:line="120" w:lineRule="atLeast"/>
      <w:jc w:val="center"/>
    </w:pPr>
    <w:rPr>
      <w:rFonts w:ascii="華康中明體" w:eastAsia="華康中明體" w:hAnsi="華康中明體"/>
      <w:sz w:val="20"/>
    </w:rPr>
  </w:style>
  <w:style w:type="paragraph" w:styleId="af1">
    <w:name w:val="endnote text"/>
    <w:basedOn w:val="a0"/>
    <w:rPr>
      <w:rFonts w:ascii="細明體" w:eastAsia="細明體" w:hAnsi="細明體"/>
    </w:rPr>
  </w:style>
  <w:style w:type="paragraph" w:styleId="af2">
    <w:name w:val="Block Text"/>
    <w:basedOn w:val="a0"/>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pPr>
      <w:widowControl/>
      <w:spacing w:before="100" w:after="100" w:line="240" w:lineRule="auto"/>
      <w:textAlignment w:val="auto"/>
    </w:pPr>
    <w:rPr>
      <w:rFonts w:ascii="新細明體" w:hAnsi="新細明體" w:cs="新細明體"/>
      <w:szCs w:val="24"/>
    </w:rPr>
  </w:style>
  <w:style w:type="paragraph" w:customStyle="1" w:styleId="af3">
    <w:name w:val="條文一"/>
    <w:basedOn w:val="a0"/>
    <w:pPr>
      <w:spacing w:line="240" w:lineRule="auto"/>
      <w:ind w:left="512" w:right="57" w:hanging="540"/>
      <w:jc w:val="both"/>
    </w:pPr>
    <w:rPr>
      <w:rFonts w:ascii="全真楷書" w:eastAsia="全真楷書" w:hAnsi="全真楷書"/>
      <w:kern w:val="3"/>
      <w:sz w:val="28"/>
    </w:rPr>
  </w:style>
  <w:style w:type="paragraph" w:customStyle="1" w:styleId="af4">
    <w:name w:val="(一)"/>
    <w:basedOn w:val="a0"/>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pPr>
      <w:spacing w:line="240" w:lineRule="auto"/>
      <w:ind w:left="512" w:right="57"/>
      <w:jc w:val="both"/>
    </w:pPr>
    <w:rPr>
      <w:rFonts w:ascii="全真楷書" w:eastAsia="全真楷書" w:hAnsi="全真楷書"/>
      <w:kern w:val="3"/>
      <w:sz w:val="28"/>
    </w:rPr>
  </w:style>
  <w:style w:type="paragraph" w:styleId="af6">
    <w:name w:val="List Paragraph"/>
    <w:basedOn w:val="a0"/>
    <w:uiPriority w:val="34"/>
    <w:qFormat/>
    <w:pPr>
      <w:ind w:left="480"/>
    </w:pPr>
  </w:style>
  <w:style w:type="numbering" w:customStyle="1" w:styleId="WWOutlineListStyle2">
    <w:name w:val="WW_OutlineListStyle_2"/>
    <w:basedOn w:val="a3"/>
    <w:pPr>
      <w:numPr>
        <w:numId w:val="2"/>
      </w:numPr>
    </w:pPr>
  </w:style>
  <w:style w:type="numbering" w:customStyle="1" w:styleId="WWOutlineListStyle1">
    <w:name w:val="WW_OutlineListStyle_1"/>
    <w:basedOn w:val="a3"/>
    <w:pPr>
      <w:numPr>
        <w:numId w:val="3"/>
      </w:numPr>
    </w:pPr>
  </w:style>
  <w:style w:type="numbering" w:customStyle="1" w:styleId="WWOutlineListStyle">
    <w:name w:val="WW_OutlineListStyle"/>
    <w:basedOn w:val="a3"/>
    <w:pPr>
      <w:numPr>
        <w:numId w:val="4"/>
      </w:numPr>
    </w:pPr>
  </w:style>
  <w:style w:type="numbering" w:customStyle="1" w:styleId="LFO1">
    <w:name w:val="LFO1"/>
    <w:basedOn w:val="a3"/>
    <w:pPr>
      <w:numPr>
        <w:numId w:val="5"/>
      </w:numPr>
    </w:pPr>
  </w:style>
  <w:style w:type="character" w:styleId="af7">
    <w:name w:val="annotation reference"/>
    <w:basedOn w:val="a1"/>
    <w:uiPriority w:val="99"/>
    <w:semiHidden/>
    <w:unhideWhenUsed/>
    <w:rsid w:val="00E334DF"/>
    <w:rPr>
      <w:sz w:val="18"/>
      <w:szCs w:val="18"/>
    </w:rPr>
  </w:style>
  <w:style w:type="paragraph" w:styleId="af8">
    <w:name w:val="annotation text"/>
    <w:basedOn w:val="a0"/>
    <w:link w:val="af9"/>
    <w:uiPriority w:val="99"/>
    <w:semiHidden/>
    <w:unhideWhenUsed/>
    <w:rsid w:val="00E334DF"/>
  </w:style>
  <w:style w:type="character" w:customStyle="1" w:styleId="af9">
    <w:name w:val="註解文字 字元"/>
    <w:basedOn w:val="a1"/>
    <w:link w:val="af8"/>
    <w:uiPriority w:val="99"/>
    <w:semiHidden/>
    <w:rsid w:val="00E334DF"/>
    <w:rPr>
      <w:sz w:val="24"/>
    </w:rPr>
  </w:style>
  <w:style w:type="paragraph" w:styleId="afa">
    <w:name w:val="annotation subject"/>
    <w:basedOn w:val="af8"/>
    <w:next w:val="af8"/>
    <w:link w:val="afb"/>
    <w:uiPriority w:val="99"/>
    <w:semiHidden/>
    <w:unhideWhenUsed/>
    <w:rsid w:val="00E334DF"/>
    <w:rPr>
      <w:b/>
      <w:bCs/>
    </w:rPr>
  </w:style>
  <w:style w:type="character" w:customStyle="1" w:styleId="afb">
    <w:name w:val="註解主旨 字元"/>
    <w:basedOn w:val="af9"/>
    <w:link w:val="afa"/>
    <w:uiPriority w:val="99"/>
    <w:semiHidden/>
    <w:rsid w:val="00E334DF"/>
    <w:rPr>
      <w:b/>
      <w:bCs/>
      <w:sz w:val="24"/>
    </w:rPr>
  </w:style>
  <w:style w:type="table" w:styleId="afc">
    <w:name w:val="Table Grid"/>
    <w:basedOn w:val="a2"/>
    <w:uiPriority w:val="59"/>
    <w:rsid w:val="00E33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00EF"/>
    <w:pPr>
      <w:widowControl w:val="0"/>
      <w:autoSpaceDE w:val="0"/>
      <w:adjustRightInd w:val="0"/>
      <w:textAlignment w:val="auto"/>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spacing w:line="360" w:lineRule="atLeast"/>
    </w:pPr>
    <w:rPr>
      <w:sz w:val="24"/>
    </w:rPr>
  </w:style>
  <w:style w:type="paragraph" w:styleId="1">
    <w:name w:val="heading 1"/>
    <w:basedOn w:val="a0"/>
    <w:next w:val="a0"/>
    <w:pPr>
      <w:keepNext/>
      <w:spacing w:before="180" w:after="180" w:line="720" w:lineRule="atLeast"/>
      <w:outlineLvl w:val="0"/>
    </w:pPr>
    <w:rPr>
      <w:rFonts w:ascii="Arial" w:hAnsi="Arial"/>
      <w:b/>
      <w:kern w:val="3"/>
      <w:sz w:val="52"/>
    </w:rPr>
  </w:style>
  <w:style w:type="paragraph" w:styleId="2">
    <w:name w:val="heading 2"/>
    <w:basedOn w:val="a0"/>
    <w:next w:val="a0"/>
    <w:pPr>
      <w:keepNext/>
      <w:numPr>
        <w:ilvl w:val="1"/>
        <w:numId w:val="1"/>
      </w:numPr>
      <w:spacing w:line="240" w:lineRule="atLeast"/>
      <w:outlineLvl w:val="1"/>
    </w:pPr>
    <w:rPr>
      <w:rFonts w:ascii="Arial" w:eastAsia="全真楷書" w:hAnsi="Arial"/>
    </w:rPr>
  </w:style>
  <w:style w:type="paragraph" w:styleId="3">
    <w:name w:val="heading 3"/>
    <w:basedOn w:val="a0"/>
    <w:next w:val="a0"/>
    <w:pPr>
      <w:keepNext/>
      <w:spacing w:line="720" w:lineRule="atLeast"/>
      <w:outlineLvl w:val="2"/>
    </w:pPr>
    <w:rPr>
      <w:rFonts w:ascii="Arial" w:eastAsia="華康仿宋體W4" w:hAnsi="Arial"/>
    </w:rPr>
  </w:style>
  <w:style w:type="paragraph" w:styleId="4">
    <w:name w:val="heading 4"/>
    <w:basedOn w:val="a0"/>
    <w:next w:val="a0"/>
    <w:pPr>
      <w:keepNext/>
      <w:numPr>
        <w:ilvl w:val="3"/>
        <w:numId w:val="1"/>
      </w:numPr>
      <w:spacing w:line="240" w:lineRule="atLeast"/>
      <w:outlineLvl w:val="3"/>
    </w:pPr>
    <w:rPr>
      <w:rFonts w:ascii="Arial" w:eastAsia="全真楷書" w:hAnsi="Arial"/>
    </w:rPr>
  </w:style>
  <w:style w:type="paragraph" w:styleId="5">
    <w:name w:val="heading 5"/>
    <w:basedOn w:val="a0"/>
    <w:next w:val="a0"/>
    <w:pPr>
      <w:keepNext/>
      <w:numPr>
        <w:ilvl w:val="4"/>
        <w:numId w:val="1"/>
      </w:numPr>
      <w:spacing w:line="240" w:lineRule="atLeast"/>
      <w:outlineLvl w:val="4"/>
    </w:pPr>
    <w:rPr>
      <w:rFonts w:ascii="Arial" w:eastAsia="華康仿宋體W4" w:hAnsi="Arial"/>
    </w:rPr>
  </w:style>
  <w:style w:type="paragraph" w:styleId="6">
    <w:name w:val="heading 6"/>
    <w:basedOn w:val="a0"/>
    <w:next w:val="a0"/>
    <w:pPr>
      <w:keepNext/>
      <w:numPr>
        <w:ilvl w:val="5"/>
        <w:numId w:val="1"/>
      </w:numPr>
      <w:spacing w:line="720" w:lineRule="auto"/>
      <w:outlineLvl w:val="5"/>
    </w:pPr>
    <w:rPr>
      <w:rFonts w:ascii="Arial" w:hAnsi="Arial"/>
      <w:kern w:val="3"/>
      <w:sz w:val="36"/>
    </w:rPr>
  </w:style>
  <w:style w:type="paragraph" w:styleId="7">
    <w:name w:val="heading 7"/>
    <w:basedOn w:val="a0"/>
    <w:next w:val="a0"/>
    <w:pPr>
      <w:keepNext/>
      <w:numPr>
        <w:ilvl w:val="6"/>
        <w:numId w:val="1"/>
      </w:numPr>
      <w:spacing w:line="720" w:lineRule="auto"/>
      <w:outlineLvl w:val="6"/>
    </w:pPr>
    <w:rPr>
      <w:rFonts w:ascii="Arial" w:hAnsi="Arial"/>
      <w:b/>
      <w:kern w:val="3"/>
      <w:sz w:val="36"/>
    </w:rPr>
  </w:style>
  <w:style w:type="paragraph" w:styleId="8">
    <w:name w:val="heading 8"/>
    <w:basedOn w:val="a0"/>
    <w:next w:val="a0"/>
    <w:pPr>
      <w:keepNext/>
      <w:spacing w:line="720" w:lineRule="auto"/>
      <w:outlineLvl w:val="7"/>
    </w:pPr>
    <w:rPr>
      <w:rFonts w:ascii="Arial" w:hAnsi="Arial"/>
      <w:kern w:val="3"/>
      <w:sz w:val="36"/>
    </w:rPr>
  </w:style>
  <w:style w:type="paragraph" w:styleId="9">
    <w:name w:val="heading 9"/>
    <w:basedOn w:val="a0"/>
    <w:next w:val="a0"/>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pPr>
      <w:numPr>
        <w:numId w:val="1"/>
      </w:numPr>
    </w:pPr>
  </w:style>
  <w:style w:type="paragraph" w:customStyle="1" w:styleId="10">
    <w:name w:val="內文1"/>
    <w:basedOn w:val="a0"/>
    <w:pPr>
      <w:spacing w:line="440" w:lineRule="atLeast"/>
      <w:ind w:left="540" w:hanging="540"/>
      <w:jc w:val="both"/>
    </w:pPr>
    <w:rPr>
      <w:rFonts w:ascii="標楷體" w:eastAsia="標楷體" w:hAnsi="標楷體"/>
    </w:rPr>
  </w:style>
  <w:style w:type="paragraph" w:customStyle="1" w:styleId="20">
    <w:name w:val="內文2"/>
    <w:basedOn w:val="a0"/>
    <w:pPr>
      <w:spacing w:line="440" w:lineRule="atLeast"/>
      <w:ind w:left="994" w:hanging="455"/>
      <w:jc w:val="both"/>
    </w:pPr>
    <w:rPr>
      <w:rFonts w:ascii="標楷體" w:eastAsia="標楷體" w:hAnsi="標楷體"/>
    </w:rPr>
  </w:style>
  <w:style w:type="paragraph" w:customStyle="1" w:styleId="30">
    <w:name w:val="內文3"/>
    <w:basedOn w:val="a0"/>
    <w:pPr>
      <w:spacing w:line="440" w:lineRule="atLeast"/>
      <w:ind w:left="1259" w:hanging="539"/>
      <w:jc w:val="both"/>
    </w:pPr>
    <w:rPr>
      <w:rFonts w:ascii="標楷體" w:eastAsia="標楷體" w:hAnsi="標楷體"/>
    </w:rPr>
  </w:style>
  <w:style w:type="paragraph" w:customStyle="1" w:styleId="a4">
    <w:name w:val="內文４"/>
    <w:basedOn w:val="30"/>
    <w:pPr>
      <w:spacing w:line="380" w:lineRule="atLeast"/>
      <w:ind w:left="1553" w:right="539" w:hanging="833"/>
    </w:pPr>
  </w:style>
  <w:style w:type="paragraph" w:styleId="a5">
    <w:name w:val="footer"/>
    <w:basedOn w:val="a0"/>
    <w:pPr>
      <w:tabs>
        <w:tab w:val="center" w:pos="4153"/>
        <w:tab w:val="right" w:pos="8306"/>
      </w:tabs>
      <w:snapToGrid w:val="0"/>
    </w:pPr>
    <w:rPr>
      <w:sz w:val="20"/>
    </w:rPr>
  </w:style>
  <w:style w:type="character" w:styleId="a6">
    <w:name w:val="page number"/>
    <w:basedOn w:val="a1"/>
  </w:style>
  <w:style w:type="paragraph" w:styleId="a7">
    <w:name w:val="Plain Text"/>
    <w:basedOn w:val="a0"/>
    <w:pPr>
      <w:spacing w:line="240" w:lineRule="auto"/>
      <w:textAlignment w:val="auto"/>
    </w:pPr>
    <w:rPr>
      <w:rFonts w:ascii="細明體" w:eastAsia="細明體" w:hAnsi="細明體"/>
      <w:kern w:val="3"/>
    </w:rPr>
  </w:style>
  <w:style w:type="paragraph" w:styleId="a8">
    <w:name w:val="header"/>
    <w:basedOn w:val="a0"/>
    <w:pPr>
      <w:tabs>
        <w:tab w:val="center" w:pos="4153"/>
        <w:tab w:val="right" w:pos="8306"/>
      </w:tabs>
      <w:snapToGrid w:val="0"/>
    </w:pPr>
    <w:rPr>
      <w:sz w:val="20"/>
    </w:rPr>
  </w:style>
  <w:style w:type="paragraph" w:customStyle="1" w:styleId="0">
    <w:name w:val="樣式0"/>
    <w:basedOn w:val="a0"/>
    <w:pPr>
      <w:spacing w:before="120" w:line="240" w:lineRule="atLeast"/>
      <w:ind w:left="567" w:hanging="567"/>
      <w:jc w:val="both"/>
    </w:pPr>
    <w:rPr>
      <w:rFonts w:eastAsia="全真楷書"/>
      <w:sz w:val="28"/>
    </w:rPr>
  </w:style>
  <w:style w:type="paragraph" w:customStyle="1" w:styleId="a">
    <w:name w:val="條文三"/>
    <w:basedOn w:val="a0"/>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Pr>
      <w:rFonts w:ascii="標楷體" w:eastAsia="標楷體" w:hAnsi="標楷體"/>
      <w:sz w:val="40"/>
    </w:rPr>
  </w:style>
  <w:style w:type="paragraph" w:styleId="aa">
    <w:name w:val="Body Text Indent"/>
    <w:basedOn w:val="a0"/>
    <w:pPr>
      <w:spacing w:line="240" w:lineRule="auto"/>
      <w:ind w:left="624"/>
      <w:textAlignment w:val="auto"/>
    </w:pPr>
    <w:rPr>
      <w:rFonts w:eastAsia="標楷體"/>
      <w:kern w:val="3"/>
      <w:sz w:val="32"/>
    </w:rPr>
  </w:style>
  <w:style w:type="paragraph" w:styleId="31">
    <w:name w:val="Body Text Indent 3"/>
    <w:basedOn w:val="a0"/>
    <w:pPr>
      <w:spacing w:line="240" w:lineRule="auto"/>
      <w:ind w:left="624"/>
      <w:jc w:val="both"/>
      <w:textAlignment w:val="auto"/>
    </w:pPr>
    <w:rPr>
      <w:rFonts w:eastAsia="標楷體"/>
      <w:kern w:val="3"/>
      <w:sz w:val="32"/>
    </w:rPr>
  </w:style>
  <w:style w:type="paragraph" w:styleId="21">
    <w:name w:val="Body Text Indent 2"/>
    <w:basedOn w:val="a0"/>
    <w:pPr>
      <w:ind w:left="1758" w:hanging="1134"/>
      <w:jc w:val="both"/>
    </w:pPr>
    <w:rPr>
      <w:rFonts w:eastAsia="標楷體"/>
      <w:sz w:val="32"/>
    </w:rPr>
  </w:style>
  <w:style w:type="paragraph" w:customStyle="1" w:styleId="22">
    <w:name w:val="樣式2"/>
    <w:basedOn w:val="a0"/>
    <w:pPr>
      <w:ind w:left="476" w:hanging="238"/>
    </w:pPr>
    <w:rPr>
      <w:rFonts w:ascii="標楷體" w:eastAsia="雅真中楷" w:hAnsi="標楷體"/>
    </w:rPr>
  </w:style>
  <w:style w:type="paragraph" w:customStyle="1" w:styleId="32">
    <w:name w:val="樣式3"/>
    <w:basedOn w:val="22"/>
    <w:pPr>
      <w:ind w:left="714"/>
    </w:pPr>
  </w:style>
  <w:style w:type="paragraph" w:customStyle="1" w:styleId="11">
    <w:name w:val="樣式1"/>
    <w:basedOn w:val="a0"/>
    <w:pPr>
      <w:ind w:left="238" w:hanging="238"/>
    </w:pPr>
    <w:rPr>
      <w:rFonts w:ascii="標楷體" w:eastAsia="雅真中楷" w:hAnsi="標楷體"/>
    </w:rPr>
  </w:style>
  <w:style w:type="paragraph" w:styleId="ab">
    <w:name w:val="Balloon Text"/>
    <w:basedOn w:val="a0"/>
    <w:rPr>
      <w:rFonts w:ascii="Arial" w:hAnsi="Arial"/>
      <w:sz w:val="18"/>
      <w:szCs w:val="18"/>
    </w:rPr>
  </w:style>
  <w:style w:type="paragraph" w:styleId="23">
    <w:name w:val="Body Text 2"/>
    <w:basedOn w:val="a0"/>
    <w:pPr>
      <w:spacing w:after="120" w:line="480" w:lineRule="auto"/>
    </w:pPr>
  </w:style>
  <w:style w:type="paragraph" w:customStyle="1" w:styleId="sasha123">
    <w:name w:val="sasha次123"/>
    <w:basedOn w:val="a0"/>
    <w:pPr>
      <w:snapToGrid w:val="0"/>
      <w:ind w:left="1780" w:hanging="640"/>
      <w:jc w:val="both"/>
    </w:pPr>
    <w:rPr>
      <w:rFonts w:ascii="標楷體" w:eastAsia="標楷體" w:hAnsi="標楷體"/>
      <w:sz w:val="32"/>
    </w:rPr>
  </w:style>
  <w:style w:type="paragraph" w:customStyle="1" w:styleId="17">
    <w:name w:val="樣式17"/>
    <w:basedOn w:val="a0"/>
    <w:pPr>
      <w:spacing w:before="120"/>
      <w:ind w:left="1418" w:hanging="1418"/>
      <w:jc w:val="both"/>
    </w:pPr>
    <w:rPr>
      <w:rFonts w:ascii="全真楷書" w:eastAsia="全真楷書" w:hAnsi="全真楷書"/>
      <w:sz w:val="28"/>
    </w:rPr>
  </w:style>
  <w:style w:type="paragraph" w:customStyle="1" w:styleId="ac">
    <w:name w:val="款"/>
    <w:basedOn w:val="a0"/>
    <w:pPr>
      <w:spacing w:line="0" w:lineRule="atLeast"/>
      <w:ind w:hanging="480"/>
      <w:textAlignment w:val="auto"/>
    </w:pPr>
    <w:rPr>
      <w:rFonts w:ascii="新細明體" w:hAnsi="新細明體"/>
      <w:kern w:val="3"/>
      <w:szCs w:val="24"/>
    </w:rPr>
  </w:style>
  <w:style w:type="character" w:styleId="ad">
    <w:name w:val="Hyperlink"/>
    <w:rPr>
      <w:color w:val="0000FF"/>
      <w:u w:val="single"/>
    </w:rPr>
  </w:style>
  <w:style w:type="paragraph" w:customStyle="1" w:styleId="50">
    <w:name w:val="樣式5"/>
    <w:basedOn w:val="32"/>
    <w:autoRedefine/>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pPr>
      <w:spacing w:line="240" w:lineRule="auto"/>
      <w:jc w:val="center"/>
    </w:pPr>
    <w:rPr>
      <w:rFonts w:ascii="華康中明體" w:eastAsia="華康中明體" w:hAnsi="華康中明體"/>
    </w:rPr>
  </w:style>
  <w:style w:type="paragraph" w:customStyle="1" w:styleId="12">
    <w:name w:val="標題1."/>
    <w:basedOn w:val="a0"/>
    <w:pPr>
      <w:spacing w:line="360" w:lineRule="auto"/>
      <w:jc w:val="both"/>
    </w:pPr>
    <w:rPr>
      <w:rFonts w:eastAsia="華康中明體"/>
      <w:spacing w:val="60"/>
      <w:sz w:val="28"/>
    </w:rPr>
  </w:style>
  <w:style w:type="paragraph" w:customStyle="1" w:styleId="-">
    <w:name w:val="摘要-表格"/>
    <w:basedOn w:val="a0"/>
    <w:pPr>
      <w:spacing w:before="40" w:after="40" w:line="240" w:lineRule="auto"/>
      <w:jc w:val="both"/>
    </w:pPr>
    <w:rPr>
      <w:rFonts w:eastAsia="華康中明體"/>
    </w:rPr>
  </w:style>
  <w:style w:type="paragraph" w:customStyle="1" w:styleId="af">
    <w:name w:val="國外出差表"/>
    <w:basedOn w:val="a0"/>
    <w:pPr>
      <w:widowControl/>
      <w:autoSpaceDE w:val="0"/>
      <w:spacing w:line="240" w:lineRule="auto"/>
      <w:jc w:val="center"/>
      <w:textAlignment w:val="bottom"/>
    </w:pPr>
    <w:rPr>
      <w:rFonts w:eastAsia="細明體"/>
      <w:sz w:val="18"/>
    </w:rPr>
  </w:style>
  <w:style w:type="paragraph" w:customStyle="1" w:styleId="af0">
    <w:name w:val="成果經費運用"/>
    <w:basedOn w:val="a0"/>
    <w:pPr>
      <w:spacing w:line="120" w:lineRule="atLeast"/>
      <w:jc w:val="center"/>
    </w:pPr>
    <w:rPr>
      <w:rFonts w:ascii="華康中明體" w:eastAsia="華康中明體" w:hAnsi="華康中明體"/>
      <w:sz w:val="20"/>
    </w:rPr>
  </w:style>
  <w:style w:type="paragraph" w:styleId="af1">
    <w:name w:val="endnote text"/>
    <w:basedOn w:val="a0"/>
    <w:rPr>
      <w:rFonts w:ascii="細明體" w:eastAsia="細明體" w:hAnsi="細明體"/>
    </w:rPr>
  </w:style>
  <w:style w:type="paragraph" w:styleId="af2">
    <w:name w:val="Block Text"/>
    <w:basedOn w:val="a0"/>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pPr>
      <w:widowControl/>
      <w:spacing w:before="100" w:after="100" w:line="240" w:lineRule="auto"/>
      <w:textAlignment w:val="auto"/>
    </w:pPr>
    <w:rPr>
      <w:rFonts w:ascii="新細明體" w:hAnsi="新細明體" w:cs="新細明體"/>
      <w:szCs w:val="24"/>
    </w:rPr>
  </w:style>
  <w:style w:type="paragraph" w:customStyle="1" w:styleId="af3">
    <w:name w:val="條文一"/>
    <w:basedOn w:val="a0"/>
    <w:pPr>
      <w:spacing w:line="240" w:lineRule="auto"/>
      <w:ind w:left="512" w:right="57" w:hanging="540"/>
      <w:jc w:val="both"/>
    </w:pPr>
    <w:rPr>
      <w:rFonts w:ascii="全真楷書" w:eastAsia="全真楷書" w:hAnsi="全真楷書"/>
      <w:kern w:val="3"/>
      <w:sz w:val="28"/>
    </w:rPr>
  </w:style>
  <w:style w:type="paragraph" w:customStyle="1" w:styleId="af4">
    <w:name w:val="(一)"/>
    <w:basedOn w:val="a0"/>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pPr>
      <w:spacing w:line="240" w:lineRule="auto"/>
      <w:ind w:left="512" w:right="57"/>
      <w:jc w:val="both"/>
    </w:pPr>
    <w:rPr>
      <w:rFonts w:ascii="全真楷書" w:eastAsia="全真楷書" w:hAnsi="全真楷書"/>
      <w:kern w:val="3"/>
      <w:sz w:val="28"/>
    </w:rPr>
  </w:style>
  <w:style w:type="paragraph" w:styleId="af6">
    <w:name w:val="List Paragraph"/>
    <w:basedOn w:val="a0"/>
    <w:uiPriority w:val="34"/>
    <w:qFormat/>
    <w:pPr>
      <w:ind w:left="480"/>
    </w:pPr>
  </w:style>
  <w:style w:type="numbering" w:customStyle="1" w:styleId="WWOutlineListStyle2">
    <w:name w:val="WW_OutlineListStyle_2"/>
    <w:basedOn w:val="a3"/>
    <w:pPr>
      <w:numPr>
        <w:numId w:val="2"/>
      </w:numPr>
    </w:pPr>
  </w:style>
  <w:style w:type="numbering" w:customStyle="1" w:styleId="WWOutlineListStyle1">
    <w:name w:val="WW_OutlineListStyle_1"/>
    <w:basedOn w:val="a3"/>
    <w:pPr>
      <w:numPr>
        <w:numId w:val="3"/>
      </w:numPr>
    </w:pPr>
  </w:style>
  <w:style w:type="numbering" w:customStyle="1" w:styleId="WWOutlineListStyle">
    <w:name w:val="WW_OutlineListStyle"/>
    <w:basedOn w:val="a3"/>
    <w:pPr>
      <w:numPr>
        <w:numId w:val="4"/>
      </w:numPr>
    </w:pPr>
  </w:style>
  <w:style w:type="numbering" w:customStyle="1" w:styleId="LFO1">
    <w:name w:val="LFO1"/>
    <w:basedOn w:val="a3"/>
    <w:pPr>
      <w:numPr>
        <w:numId w:val="5"/>
      </w:numPr>
    </w:pPr>
  </w:style>
  <w:style w:type="character" w:styleId="af7">
    <w:name w:val="annotation reference"/>
    <w:basedOn w:val="a1"/>
    <w:uiPriority w:val="99"/>
    <w:semiHidden/>
    <w:unhideWhenUsed/>
    <w:rsid w:val="00E334DF"/>
    <w:rPr>
      <w:sz w:val="18"/>
      <w:szCs w:val="18"/>
    </w:rPr>
  </w:style>
  <w:style w:type="paragraph" w:styleId="af8">
    <w:name w:val="annotation text"/>
    <w:basedOn w:val="a0"/>
    <w:link w:val="af9"/>
    <w:uiPriority w:val="99"/>
    <w:semiHidden/>
    <w:unhideWhenUsed/>
    <w:rsid w:val="00E334DF"/>
  </w:style>
  <w:style w:type="character" w:customStyle="1" w:styleId="af9">
    <w:name w:val="註解文字 字元"/>
    <w:basedOn w:val="a1"/>
    <w:link w:val="af8"/>
    <w:uiPriority w:val="99"/>
    <w:semiHidden/>
    <w:rsid w:val="00E334DF"/>
    <w:rPr>
      <w:sz w:val="24"/>
    </w:rPr>
  </w:style>
  <w:style w:type="paragraph" w:styleId="afa">
    <w:name w:val="annotation subject"/>
    <w:basedOn w:val="af8"/>
    <w:next w:val="af8"/>
    <w:link w:val="afb"/>
    <w:uiPriority w:val="99"/>
    <w:semiHidden/>
    <w:unhideWhenUsed/>
    <w:rsid w:val="00E334DF"/>
    <w:rPr>
      <w:b/>
      <w:bCs/>
    </w:rPr>
  </w:style>
  <w:style w:type="character" w:customStyle="1" w:styleId="afb">
    <w:name w:val="註解主旨 字元"/>
    <w:basedOn w:val="af9"/>
    <w:link w:val="afa"/>
    <w:uiPriority w:val="99"/>
    <w:semiHidden/>
    <w:rsid w:val="00E334DF"/>
    <w:rPr>
      <w:b/>
      <w:bCs/>
      <w:sz w:val="24"/>
    </w:rPr>
  </w:style>
  <w:style w:type="table" w:styleId="afc">
    <w:name w:val="Table Grid"/>
    <w:basedOn w:val="a2"/>
    <w:uiPriority w:val="59"/>
    <w:rsid w:val="00E33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00EF"/>
    <w:pPr>
      <w:widowControl w:val="0"/>
      <w:autoSpaceDE w:val="0"/>
      <w:adjustRightInd w:val="0"/>
      <w:textAlignment w:val="auto"/>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141AC-778D-48A4-B23F-C2D835D9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creator>第五科</dc:creator>
  <cp:lastModifiedBy>范彥胤</cp:lastModifiedBy>
  <cp:revision>71</cp:revision>
  <cp:lastPrinted>2016-08-15T03:37:00Z</cp:lastPrinted>
  <dcterms:created xsi:type="dcterms:W3CDTF">2024-07-09T04:38:00Z</dcterms:created>
  <dcterms:modified xsi:type="dcterms:W3CDTF">2024-08-30T09:50:00Z</dcterms:modified>
</cp:coreProperties>
</file>